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01C4F6" w14:textId="77777777" w:rsidR="00E21EE0" w:rsidRPr="00115B10" w:rsidRDefault="00E21EE0" w:rsidP="00B516B3">
      <w:pPr>
        <w:spacing w:line="360" w:lineRule="auto"/>
      </w:pPr>
    </w:p>
    <w:p w14:paraId="776CBECB" w14:textId="77777777" w:rsidR="00D802B2" w:rsidRPr="00115B10" w:rsidRDefault="00D802B2" w:rsidP="00B516B3">
      <w:pPr>
        <w:spacing w:line="360" w:lineRule="auto"/>
        <w:rPr>
          <w:b/>
          <w:sz w:val="18"/>
          <w:szCs w:val="18"/>
          <w:lang w:val="de-CH"/>
        </w:rPr>
      </w:pPr>
      <w:r w:rsidRPr="00115B10">
        <w:rPr>
          <w:b/>
          <w:sz w:val="18"/>
          <w:szCs w:val="18"/>
          <w:lang w:val="de-CH"/>
        </w:rPr>
        <w:t>Ab Januar 2020 am Markt</w:t>
      </w:r>
    </w:p>
    <w:p w14:paraId="3E959823" w14:textId="553DCEE0" w:rsidR="00D802B2" w:rsidRPr="00115B10" w:rsidRDefault="00D802B2" w:rsidP="00B516B3">
      <w:pPr>
        <w:spacing w:line="360" w:lineRule="auto"/>
        <w:rPr>
          <w:b/>
          <w:sz w:val="32"/>
          <w:szCs w:val="36"/>
          <w:lang w:val="de-CH"/>
        </w:rPr>
      </w:pPr>
      <w:r w:rsidRPr="00115B10">
        <w:rPr>
          <w:b/>
          <w:sz w:val="32"/>
          <w:szCs w:val="36"/>
          <w:lang w:val="de-CH"/>
        </w:rPr>
        <w:t>Hoval präsentiert neuen Solarkollektor UltraSol</w:t>
      </w:r>
      <w:r w:rsidR="00162144" w:rsidRPr="00115B10">
        <w:rPr>
          <w:b/>
          <w:sz w:val="32"/>
          <w:szCs w:val="36"/>
          <w:vertAlign w:val="superscript"/>
          <w:lang w:val="de-CH"/>
        </w:rPr>
        <w:t>®</w:t>
      </w:r>
      <w:r w:rsidRPr="00115B10">
        <w:rPr>
          <w:b/>
          <w:sz w:val="32"/>
          <w:szCs w:val="36"/>
          <w:lang w:val="de-CH"/>
        </w:rPr>
        <w:t xml:space="preserve"> 2</w:t>
      </w:r>
    </w:p>
    <w:p w14:paraId="1AA6C3A5" w14:textId="7913C4A6" w:rsidR="00D802B2" w:rsidRPr="00B516B3" w:rsidRDefault="00D802B2" w:rsidP="00B516B3">
      <w:pPr>
        <w:pStyle w:val="Kopfzeile"/>
        <w:tabs>
          <w:tab w:val="right" w:pos="8080"/>
        </w:tabs>
        <w:spacing w:line="360" w:lineRule="auto"/>
        <w:ind w:right="992"/>
        <w:rPr>
          <w:b/>
          <w:sz w:val="18"/>
          <w:szCs w:val="18"/>
        </w:rPr>
      </w:pPr>
      <w:r w:rsidRPr="00B516B3">
        <w:rPr>
          <w:b/>
          <w:sz w:val="18"/>
          <w:szCs w:val="18"/>
        </w:rPr>
        <w:t>Modularer Hochleistungs-Flachkollektor ermöglicht Planern und Installateuren noch mehr Flexibilität bei höchster Energieeffizienz</w:t>
      </w:r>
      <w:r w:rsidR="00654623" w:rsidRPr="00B516B3">
        <w:rPr>
          <w:b/>
          <w:sz w:val="18"/>
          <w:szCs w:val="18"/>
        </w:rPr>
        <w:t>.</w:t>
      </w:r>
    </w:p>
    <w:p w14:paraId="68EBA667" w14:textId="77777777" w:rsidR="00DA678B" w:rsidRPr="00B516B3" w:rsidRDefault="00DA678B" w:rsidP="00B516B3">
      <w:pPr>
        <w:spacing w:line="360" w:lineRule="auto"/>
        <w:rPr>
          <w:b/>
          <w:sz w:val="18"/>
          <w:szCs w:val="18"/>
        </w:rPr>
      </w:pPr>
    </w:p>
    <w:p w14:paraId="661082B4" w14:textId="1AA94999" w:rsidR="00D802B2" w:rsidRPr="00B516B3" w:rsidRDefault="00125D00" w:rsidP="00B516B3">
      <w:pPr>
        <w:pStyle w:val="StandohneAbsatz"/>
        <w:spacing w:line="360" w:lineRule="auto"/>
        <w:rPr>
          <w:rFonts w:ascii="Arial" w:hAnsi="Arial" w:cs="Arial"/>
          <w:sz w:val="18"/>
          <w:szCs w:val="18"/>
        </w:rPr>
      </w:pPr>
      <w:r w:rsidRPr="00B516B3">
        <w:rPr>
          <w:rFonts w:ascii="Arial" w:hAnsi="Arial" w:cs="Arial"/>
          <w:sz w:val="18"/>
          <w:szCs w:val="18"/>
        </w:rPr>
        <w:t>S</w:t>
      </w:r>
      <w:r w:rsidR="00D802B2" w:rsidRPr="00B516B3">
        <w:rPr>
          <w:rFonts w:ascii="Arial" w:hAnsi="Arial" w:cs="Arial"/>
          <w:sz w:val="18"/>
          <w:szCs w:val="18"/>
        </w:rPr>
        <w:t>eit über</w:t>
      </w:r>
      <w:r w:rsidR="00A61946" w:rsidRPr="00B516B3">
        <w:rPr>
          <w:rFonts w:ascii="Arial" w:hAnsi="Arial" w:cs="Arial"/>
          <w:sz w:val="18"/>
          <w:szCs w:val="18"/>
        </w:rPr>
        <w:t xml:space="preserve"> 40 Jahren bietet</w:t>
      </w:r>
      <w:r w:rsidR="00D802B2" w:rsidRPr="00B516B3">
        <w:rPr>
          <w:rFonts w:ascii="Arial" w:hAnsi="Arial" w:cs="Arial"/>
          <w:sz w:val="18"/>
          <w:szCs w:val="18"/>
        </w:rPr>
        <w:t xml:space="preserve"> Hoval thermische Sonnenkollektoren an</w:t>
      </w:r>
      <w:r w:rsidR="00654623" w:rsidRPr="00B516B3">
        <w:rPr>
          <w:rFonts w:ascii="Arial" w:hAnsi="Arial" w:cs="Arial"/>
          <w:sz w:val="18"/>
          <w:szCs w:val="18"/>
        </w:rPr>
        <w:t>, die modular mit dem Heizsystem kombinierbar sind</w:t>
      </w:r>
      <w:r w:rsidR="00A61946" w:rsidRPr="00B516B3">
        <w:rPr>
          <w:rFonts w:ascii="Arial" w:hAnsi="Arial" w:cs="Arial"/>
          <w:sz w:val="18"/>
          <w:szCs w:val="18"/>
        </w:rPr>
        <w:t>.</w:t>
      </w:r>
      <w:r w:rsidR="00D12E27" w:rsidRPr="00B516B3">
        <w:rPr>
          <w:rFonts w:ascii="Arial" w:hAnsi="Arial" w:cs="Arial"/>
          <w:sz w:val="18"/>
          <w:szCs w:val="18"/>
        </w:rPr>
        <w:t xml:space="preserve"> Im Januar 2020 folgt nun der</w:t>
      </w:r>
      <w:r w:rsidR="00CC2CF4" w:rsidRPr="00B516B3">
        <w:rPr>
          <w:rFonts w:ascii="Arial" w:hAnsi="Arial" w:cs="Arial"/>
          <w:sz w:val="18"/>
          <w:szCs w:val="18"/>
        </w:rPr>
        <w:t xml:space="preserve"> neue</w:t>
      </w:r>
      <w:r w:rsidR="00D12E27" w:rsidRPr="00B516B3">
        <w:rPr>
          <w:rFonts w:ascii="Arial" w:hAnsi="Arial" w:cs="Arial"/>
          <w:sz w:val="18"/>
          <w:szCs w:val="18"/>
        </w:rPr>
        <w:t xml:space="preserve"> UltraSol</w:t>
      </w:r>
      <w:r w:rsidR="00A77BC1" w:rsidRPr="00AE7E95">
        <w:rPr>
          <w:rFonts w:ascii="Arial" w:hAnsi="Arial" w:cs="Arial"/>
          <w:sz w:val="18"/>
          <w:szCs w:val="18"/>
          <w:vertAlign w:val="superscript"/>
        </w:rPr>
        <w:t>®</w:t>
      </w:r>
      <w:r w:rsidR="00D12E27" w:rsidRPr="00B516B3">
        <w:rPr>
          <w:rFonts w:ascii="Arial" w:hAnsi="Arial" w:cs="Arial"/>
          <w:sz w:val="18"/>
          <w:szCs w:val="18"/>
        </w:rPr>
        <w:t xml:space="preserve"> 2 auf den bereits im Markt bestens bekannten hoch-innovativen UltraSol</w:t>
      </w:r>
      <w:r w:rsidR="00A77BC1" w:rsidRPr="00AE7E95">
        <w:rPr>
          <w:rFonts w:ascii="Arial" w:hAnsi="Arial" w:cs="Arial"/>
          <w:sz w:val="18"/>
          <w:szCs w:val="18"/>
          <w:vertAlign w:val="superscript"/>
        </w:rPr>
        <w:t>®</w:t>
      </w:r>
      <w:r w:rsidR="00D12E27" w:rsidRPr="00B516B3">
        <w:rPr>
          <w:rFonts w:ascii="Arial" w:hAnsi="Arial" w:cs="Arial"/>
          <w:sz w:val="18"/>
          <w:szCs w:val="18"/>
        </w:rPr>
        <w:t>. Der UltraSol</w:t>
      </w:r>
      <w:r w:rsidR="00A77BC1" w:rsidRPr="00AE7E95">
        <w:rPr>
          <w:rFonts w:ascii="Arial" w:hAnsi="Arial" w:cs="Arial"/>
          <w:sz w:val="18"/>
          <w:szCs w:val="18"/>
          <w:vertAlign w:val="superscript"/>
        </w:rPr>
        <w:t>®</w:t>
      </w:r>
      <w:r w:rsidR="00D12E27" w:rsidRPr="00B516B3">
        <w:rPr>
          <w:rFonts w:ascii="Arial" w:hAnsi="Arial" w:cs="Arial"/>
          <w:sz w:val="18"/>
          <w:szCs w:val="18"/>
        </w:rPr>
        <w:t xml:space="preserve"> 2 zeichnet </w:t>
      </w:r>
      <w:r w:rsidR="00D802B2" w:rsidRPr="00B516B3">
        <w:rPr>
          <w:rFonts w:ascii="Arial" w:hAnsi="Arial" w:cs="Arial"/>
          <w:sz w:val="18"/>
          <w:szCs w:val="18"/>
        </w:rPr>
        <w:t xml:space="preserve">sich durch besondere Flexibilität, </w:t>
      </w:r>
      <w:r w:rsidRPr="00B516B3">
        <w:rPr>
          <w:rFonts w:ascii="Arial" w:hAnsi="Arial" w:cs="Arial"/>
          <w:sz w:val="18"/>
          <w:szCs w:val="18"/>
        </w:rPr>
        <w:t>Langleb</w:t>
      </w:r>
      <w:bookmarkStart w:id="0" w:name="_GoBack"/>
      <w:bookmarkEnd w:id="0"/>
      <w:r w:rsidRPr="00B516B3">
        <w:rPr>
          <w:rFonts w:ascii="Arial" w:hAnsi="Arial" w:cs="Arial"/>
          <w:sz w:val="18"/>
          <w:szCs w:val="18"/>
        </w:rPr>
        <w:t>igkeit</w:t>
      </w:r>
      <w:r w:rsidR="00D802B2" w:rsidRPr="00B516B3">
        <w:rPr>
          <w:rFonts w:ascii="Arial" w:hAnsi="Arial" w:cs="Arial"/>
          <w:sz w:val="18"/>
          <w:szCs w:val="18"/>
        </w:rPr>
        <w:t xml:space="preserve"> und </w:t>
      </w:r>
      <w:r w:rsidRPr="00B516B3">
        <w:rPr>
          <w:rFonts w:ascii="Arial" w:hAnsi="Arial" w:cs="Arial"/>
          <w:sz w:val="18"/>
          <w:szCs w:val="18"/>
        </w:rPr>
        <w:t xml:space="preserve">Leistungsstärke </w:t>
      </w:r>
      <w:r w:rsidR="00D12E27" w:rsidRPr="00B516B3">
        <w:rPr>
          <w:rFonts w:ascii="Arial" w:hAnsi="Arial" w:cs="Arial"/>
          <w:sz w:val="18"/>
          <w:szCs w:val="18"/>
        </w:rPr>
        <w:t xml:space="preserve">aus und </w:t>
      </w:r>
      <w:r w:rsidR="00D802B2" w:rsidRPr="00B516B3">
        <w:rPr>
          <w:rFonts w:ascii="Arial" w:hAnsi="Arial" w:cs="Arial"/>
          <w:sz w:val="18"/>
          <w:szCs w:val="18"/>
        </w:rPr>
        <w:t xml:space="preserve">fügt sich </w:t>
      </w:r>
      <w:r w:rsidR="00CC2CF4" w:rsidRPr="00B516B3">
        <w:rPr>
          <w:rFonts w:ascii="Arial" w:hAnsi="Arial" w:cs="Arial"/>
          <w:sz w:val="18"/>
          <w:szCs w:val="18"/>
        </w:rPr>
        <w:t xml:space="preserve">durch </w:t>
      </w:r>
      <w:r w:rsidR="00D802B2" w:rsidRPr="00B516B3">
        <w:rPr>
          <w:rFonts w:ascii="Arial" w:hAnsi="Arial" w:cs="Arial"/>
          <w:sz w:val="18"/>
          <w:szCs w:val="18"/>
        </w:rPr>
        <w:t>eine</w:t>
      </w:r>
      <w:r w:rsidR="00654623" w:rsidRPr="00B516B3">
        <w:rPr>
          <w:rFonts w:ascii="Arial" w:hAnsi="Arial" w:cs="Arial"/>
          <w:sz w:val="18"/>
          <w:szCs w:val="18"/>
        </w:rPr>
        <w:t xml:space="preserve"> sehr</w:t>
      </w:r>
      <w:r w:rsidR="00D802B2" w:rsidRPr="00B516B3">
        <w:rPr>
          <w:rFonts w:ascii="Arial" w:hAnsi="Arial" w:cs="Arial"/>
          <w:sz w:val="18"/>
          <w:szCs w:val="18"/>
        </w:rPr>
        <w:t xml:space="preserve"> geringe Bauhöhe formschön ins Dach ein.</w:t>
      </w:r>
    </w:p>
    <w:p w14:paraId="227322A9" w14:textId="77777777" w:rsidR="00D802B2" w:rsidRPr="00B516B3" w:rsidRDefault="00D802B2" w:rsidP="00B516B3">
      <w:pPr>
        <w:pStyle w:val="StandohneAbsatz"/>
        <w:spacing w:line="360" w:lineRule="auto"/>
        <w:rPr>
          <w:rFonts w:ascii="Arial" w:hAnsi="Arial" w:cs="Arial"/>
          <w:sz w:val="18"/>
          <w:szCs w:val="18"/>
        </w:rPr>
      </w:pPr>
    </w:p>
    <w:p w14:paraId="36057D1F" w14:textId="601D3B47" w:rsidR="00D802B2" w:rsidRPr="00B516B3" w:rsidRDefault="00D802B2" w:rsidP="00B516B3">
      <w:pPr>
        <w:pStyle w:val="StandohneAbsatz"/>
        <w:spacing w:line="360" w:lineRule="auto"/>
        <w:rPr>
          <w:rFonts w:ascii="Arial" w:hAnsi="Arial" w:cs="Arial"/>
          <w:sz w:val="18"/>
          <w:szCs w:val="18"/>
        </w:rPr>
      </w:pPr>
      <w:r w:rsidRPr="00B516B3">
        <w:rPr>
          <w:rFonts w:ascii="Arial" w:hAnsi="Arial" w:cs="Arial"/>
          <w:i/>
          <w:sz w:val="18"/>
          <w:szCs w:val="18"/>
        </w:rPr>
        <w:t>„Der neue Solarkollektor UltraSol</w:t>
      </w:r>
      <w:r w:rsidR="00A77BC1" w:rsidRPr="00AE7E95">
        <w:rPr>
          <w:rFonts w:ascii="Arial" w:hAnsi="Arial" w:cs="Arial"/>
          <w:sz w:val="18"/>
          <w:szCs w:val="18"/>
          <w:vertAlign w:val="superscript"/>
        </w:rPr>
        <w:t>®</w:t>
      </w:r>
      <w:r w:rsidRPr="00B516B3">
        <w:rPr>
          <w:rFonts w:ascii="Arial" w:hAnsi="Arial" w:cs="Arial"/>
          <w:i/>
          <w:sz w:val="18"/>
          <w:szCs w:val="18"/>
        </w:rPr>
        <w:t xml:space="preserve"> 2 steht für höchste Flexibilität</w:t>
      </w:r>
      <w:r w:rsidR="00D864C2">
        <w:rPr>
          <w:rFonts w:ascii="Arial" w:hAnsi="Arial" w:cs="Arial"/>
          <w:i/>
          <w:sz w:val="18"/>
          <w:szCs w:val="18"/>
        </w:rPr>
        <w:t>.</w:t>
      </w:r>
      <w:r w:rsidR="00D864C2" w:rsidRPr="00D864C2">
        <w:rPr>
          <w:rFonts w:ascii="Arial" w:hAnsi="Arial" w:cs="Arial"/>
          <w:i/>
          <w:sz w:val="18"/>
          <w:szCs w:val="18"/>
        </w:rPr>
        <w:t xml:space="preserve"> </w:t>
      </w:r>
      <w:r w:rsidR="00D864C2">
        <w:rPr>
          <w:rFonts w:ascii="Arial" w:hAnsi="Arial" w:cs="Arial"/>
          <w:i/>
          <w:sz w:val="18"/>
          <w:szCs w:val="18"/>
        </w:rPr>
        <w:t>Durch seine vielseitigen Anschluss- und daraus resultierenden Montagemöglichkeiten passt sich der UltraSol</w:t>
      </w:r>
      <w:r w:rsidR="00D864C2" w:rsidRPr="00AE7E95">
        <w:rPr>
          <w:rFonts w:ascii="Arial" w:hAnsi="Arial" w:cs="Arial"/>
          <w:i/>
          <w:sz w:val="18"/>
          <w:szCs w:val="18"/>
          <w:vertAlign w:val="superscript"/>
        </w:rPr>
        <w:t>®</w:t>
      </w:r>
      <w:r w:rsidR="00D864C2">
        <w:rPr>
          <w:rFonts w:ascii="Arial" w:hAnsi="Arial" w:cs="Arial"/>
          <w:i/>
          <w:sz w:val="18"/>
          <w:szCs w:val="18"/>
        </w:rPr>
        <w:t xml:space="preserve"> 2 perfekt </w:t>
      </w:r>
      <w:r w:rsidR="00A600B4">
        <w:rPr>
          <w:rFonts w:ascii="Arial" w:hAnsi="Arial" w:cs="Arial"/>
          <w:i/>
          <w:sz w:val="18"/>
          <w:szCs w:val="18"/>
        </w:rPr>
        <w:t xml:space="preserve">in </w:t>
      </w:r>
      <w:r w:rsidR="00DE05F5">
        <w:rPr>
          <w:rFonts w:ascii="Arial" w:hAnsi="Arial" w:cs="Arial"/>
          <w:i/>
          <w:sz w:val="18"/>
          <w:szCs w:val="18"/>
        </w:rPr>
        <w:t>das Heizungssystem</w:t>
      </w:r>
      <w:r w:rsidR="00D864C2">
        <w:rPr>
          <w:rFonts w:ascii="Arial" w:hAnsi="Arial" w:cs="Arial"/>
          <w:i/>
          <w:sz w:val="18"/>
          <w:szCs w:val="18"/>
        </w:rPr>
        <w:t xml:space="preserve"> ein</w:t>
      </w:r>
      <w:r w:rsidR="00DE05F5">
        <w:rPr>
          <w:rFonts w:ascii="Arial" w:hAnsi="Arial" w:cs="Arial"/>
          <w:i/>
          <w:sz w:val="18"/>
          <w:szCs w:val="18"/>
        </w:rPr>
        <w:t xml:space="preserve"> und</w:t>
      </w:r>
      <w:r w:rsidR="00D864C2">
        <w:rPr>
          <w:rFonts w:ascii="Arial" w:hAnsi="Arial" w:cs="Arial"/>
          <w:i/>
          <w:sz w:val="18"/>
          <w:szCs w:val="18"/>
        </w:rPr>
        <w:t xml:space="preserve"> die</w:t>
      </w:r>
      <w:r w:rsidRPr="00B516B3">
        <w:rPr>
          <w:rFonts w:ascii="Arial" w:hAnsi="Arial" w:cs="Arial"/>
          <w:i/>
          <w:sz w:val="18"/>
          <w:szCs w:val="18"/>
        </w:rPr>
        <w:t xml:space="preserve"> Komponenten </w:t>
      </w:r>
      <w:r w:rsidR="00DE05F5">
        <w:rPr>
          <w:rFonts w:ascii="Arial" w:hAnsi="Arial" w:cs="Arial"/>
          <w:i/>
          <w:sz w:val="18"/>
          <w:szCs w:val="18"/>
        </w:rPr>
        <w:t xml:space="preserve">laufen </w:t>
      </w:r>
      <w:r w:rsidRPr="00B516B3">
        <w:rPr>
          <w:rFonts w:ascii="Arial" w:hAnsi="Arial" w:cs="Arial"/>
          <w:i/>
          <w:sz w:val="18"/>
          <w:szCs w:val="18"/>
        </w:rPr>
        <w:t>Hand in Hand</w:t>
      </w:r>
      <w:r w:rsidR="00DE05F5">
        <w:rPr>
          <w:rFonts w:ascii="Arial" w:hAnsi="Arial" w:cs="Arial"/>
          <w:i/>
          <w:sz w:val="18"/>
          <w:szCs w:val="18"/>
        </w:rPr>
        <w:t xml:space="preserve">. Das </w:t>
      </w:r>
      <w:r w:rsidRPr="00B516B3">
        <w:rPr>
          <w:rFonts w:ascii="Arial" w:hAnsi="Arial" w:cs="Arial"/>
          <w:i/>
          <w:sz w:val="18"/>
          <w:szCs w:val="18"/>
        </w:rPr>
        <w:t xml:space="preserve">vereinfacht nicht nur Planung, Installation und Bedienung, sondern gewährleistet einen besonders effizienten Betrieb. So kann </w:t>
      </w:r>
      <w:r w:rsidR="00DE05F5">
        <w:rPr>
          <w:rFonts w:ascii="Arial" w:hAnsi="Arial" w:cs="Arial"/>
          <w:i/>
          <w:sz w:val="18"/>
          <w:szCs w:val="18"/>
        </w:rPr>
        <w:t xml:space="preserve">die </w:t>
      </w:r>
      <w:r w:rsidRPr="00B516B3">
        <w:rPr>
          <w:rFonts w:ascii="Arial" w:hAnsi="Arial" w:cs="Arial"/>
          <w:i/>
          <w:sz w:val="18"/>
          <w:szCs w:val="18"/>
        </w:rPr>
        <w:t>kostenlose Sonnenenergie optimal zur Warmwasserbereitung</w:t>
      </w:r>
      <w:r w:rsidR="00DE05F5">
        <w:rPr>
          <w:rFonts w:ascii="Arial" w:hAnsi="Arial" w:cs="Arial"/>
          <w:i/>
          <w:sz w:val="18"/>
          <w:szCs w:val="18"/>
        </w:rPr>
        <w:t xml:space="preserve"> und Raumheizung</w:t>
      </w:r>
      <w:r w:rsidRPr="00B516B3">
        <w:rPr>
          <w:rFonts w:ascii="Arial" w:hAnsi="Arial" w:cs="Arial"/>
          <w:i/>
          <w:sz w:val="18"/>
          <w:szCs w:val="18"/>
        </w:rPr>
        <w:t xml:space="preserve"> verwendet werden“, </w:t>
      </w:r>
      <w:r w:rsidRPr="00B516B3">
        <w:rPr>
          <w:rFonts w:ascii="Arial" w:hAnsi="Arial" w:cs="Arial"/>
          <w:sz w:val="18"/>
          <w:szCs w:val="18"/>
        </w:rPr>
        <w:t>betont Kevin Allenspach, Produktmanager Wärmepumpen und Solar, Hoval Gruppe.</w:t>
      </w:r>
    </w:p>
    <w:p w14:paraId="0B9DCBEE" w14:textId="77777777" w:rsidR="00D802B2" w:rsidRPr="00B516B3" w:rsidRDefault="00D802B2" w:rsidP="00B516B3">
      <w:pPr>
        <w:pStyle w:val="StandohneAbsatz"/>
        <w:spacing w:line="360" w:lineRule="auto"/>
        <w:rPr>
          <w:rFonts w:ascii="Arial" w:hAnsi="Arial" w:cs="Arial"/>
          <w:sz w:val="18"/>
          <w:szCs w:val="18"/>
        </w:rPr>
      </w:pPr>
    </w:p>
    <w:p w14:paraId="3FA52FBE" w14:textId="258A1306" w:rsidR="00D802B2" w:rsidRPr="00B516B3" w:rsidRDefault="00D802B2" w:rsidP="00B516B3">
      <w:pPr>
        <w:pStyle w:val="StandohneAbsatz"/>
        <w:spacing w:line="360" w:lineRule="auto"/>
        <w:rPr>
          <w:rFonts w:ascii="Arial" w:hAnsi="Arial" w:cs="Arial"/>
          <w:i/>
          <w:sz w:val="18"/>
          <w:szCs w:val="18"/>
        </w:rPr>
      </w:pPr>
      <w:r w:rsidRPr="00B516B3">
        <w:rPr>
          <w:rFonts w:ascii="Arial" w:hAnsi="Arial" w:cs="Arial"/>
          <w:sz w:val="18"/>
          <w:szCs w:val="18"/>
        </w:rPr>
        <w:t>Die Nutzung von Sonnen</w:t>
      </w:r>
      <w:r w:rsidR="00CC2CF4" w:rsidRPr="00B516B3">
        <w:rPr>
          <w:rFonts w:ascii="Arial" w:hAnsi="Arial" w:cs="Arial"/>
          <w:sz w:val="18"/>
          <w:szCs w:val="18"/>
        </w:rPr>
        <w:t>en</w:t>
      </w:r>
      <w:r w:rsidRPr="00B516B3">
        <w:rPr>
          <w:rFonts w:ascii="Arial" w:hAnsi="Arial" w:cs="Arial"/>
          <w:sz w:val="18"/>
          <w:szCs w:val="18"/>
        </w:rPr>
        <w:t>ergie ist für Hoval durch seine gelebte Verantwortung für Energie und Umwelt ein zentrales Anliegen. Der UltraSol</w:t>
      </w:r>
      <w:r w:rsidR="00A77BC1" w:rsidRPr="00AE7E95">
        <w:rPr>
          <w:rFonts w:ascii="Arial" w:hAnsi="Arial" w:cs="Arial"/>
          <w:sz w:val="18"/>
          <w:szCs w:val="18"/>
          <w:vertAlign w:val="superscript"/>
        </w:rPr>
        <w:t>®</w:t>
      </w:r>
      <w:r w:rsidRPr="00B516B3">
        <w:rPr>
          <w:rFonts w:ascii="Arial" w:hAnsi="Arial" w:cs="Arial"/>
          <w:sz w:val="18"/>
          <w:szCs w:val="18"/>
        </w:rPr>
        <w:t xml:space="preserve"> 2 bildet die ideale, umweltfreundliche Ergänzung zu einem Heizsystem. Durch die Systemregelung TopTronic</w:t>
      </w:r>
      <w:r w:rsidRPr="00AE7E95">
        <w:rPr>
          <w:rFonts w:ascii="Arial" w:hAnsi="Arial" w:cs="Arial"/>
          <w:sz w:val="18"/>
          <w:szCs w:val="18"/>
          <w:vertAlign w:val="superscript"/>
        </w:rPr>
        <w:t>®</w:t>
      </w:r>
      <w:r w:rsidRPr="00B516B3">
        <w:rPr>
          <w:rFonts w:ascii="Arial" w:hAnsi="Arial" w:cs="Arial"/>
          <w:sz w:val="18"/>
          <w:szCs w:val="18"/>
        </w:rPr>
        <w:t xml:space="preserve"> E sind alle Komponenten so optimal aufeinander abgestimmt, dass möglichst viel Leistung aus möglichst wenig Energie herausgeholt wird. </w:t>
      </w:r>
    </w:p>
    <w:p w14:paraId="3F257466" w14:textId="77777777" w:rsidR="00D802B2" w:rsidRPr="00B516B3" w:rsidRDefault="00D802B2" w:rsidP="00B516B3">
      <w:pPr>
        <w:pStyle w:val="StandohneAbsatz"/>
        <w:spacing w:line="360" w:lineRule="auto"/>
        <w:rPr>
          <w:rFonts w:ascii="Arial" w:hAnsi="Arial" w:cs="Arial"/>
          <w:sz w:val="18"/>
          <w:szCs w:val="18"/>
        </w:rPr>
      </w:pPr>
    </w:p>
    <w:p w14:paraId="1AEF47DF" w14:textId="0DAF3A5E" w:rsidR="00D802B2" w:rsidRPr="00B516B3" w:rsidRDefault="00D802B2" w:rsidP="00B516B3">
      <w:pPr>
        <w:pStyle w:val="StandohneAbsatz"/>
        <w:spacing w:line="360" w:lineRule="auto"/>
        <w:rPr>
          <w:rFonts w:ascii="Arial" w:hAnsi="Arial" w:cs="Arial"/>
          <w:b/>
          <w:sz w:val="18"/>
          <w:szCs w:val="18"/>
        </w:rPr>
      </w:pPr>
      <w:r w:rsidRPr="00B516B3">
        <w:rPr>
          <w:rFonts w:ascii="Arial" w:hAnsi="Arial" w:cs="Arial"/>
          <w:b/>
          <w:sz w:val="18"/>
          <w:szCs w:val="18"/>
        </w:rPr>
        <w:t>Flexible Montage durch vier Anschlüsse</w:t>
      </w:r>
    </w:p>
    <w:p w14:paraId="165EDB54" w14:textId="77777777" w:rsidR="00B516B3" w:rsidRPr="00B516B3" w:rsidRDefault="00B516B3" w:rsidP="00B516B3">
      <w:pPr>
        <w:pStyle w:val="StandohneAbsatz"/>
        <w:spacing w:line="360" w:lineRule="auto"/>
        <w:rPr>
          <w:rFonts w:ascii="Arial" w:hAnsi="Arial" w:cs="Arial"/>
          <w:b/>
          <w:sz w:val="18"/>
          <w:szCs w:val="18"/>
        </w:rPr>
      </w:pPr>
    </w:p>
    <w:p w14:paraId="509D2E01" w14:textId="3D088E71" w:rsidR="00D802B2" w:rsidRPr="00B516B3" w:rsidRDefault="00382311" w:rsidP="00B516B3">
      <w:pPr>
        <w:pStyle w:val="StandohneAbsatz"/>
        <w:spacing w:line="360" w:lineRule="auto"/>
        <w:rPr>
          <w:rFonts w:ascii="Arial" w:hAnsi="Arial" w:cs="Arial"/>
          <w:sz w:val="18"/>
          <w:szCs w:val="18"/>
        </w:rPr>
      </w:pPr>
      <w:r w:rsidRPr="00B516B3">
        <w:rPr>
          <w:rFonts w:ascii="Arial" w:hAnsi="Arial" w:cs="Arial"/>
          <w:sz w:val="18"/>
          <w:szCs w:val="18"/>
        </w:rPr>
        <w:t>Der UltraSol</w:t>
      </w:r>
      <w:r w:rsidR="00A77BC1" w:rsidRPr="00AE7E95">
        <w:rPr>
          <w:rFonts w:ascii="Arial" w:hAnsi="Arial" w:cs="Arial"/>
          <w:sz w:val="18"/>
          <w:szCs w:val="18"/>
          <w:vertAlign w:val="superscript"/>
        </w:rPr>
        <w:t>®</w:t>
      </w:r>
      <w:r w:rsidRPr="00B516B3">
        <w:rPr>
          <w:rFonts w:ascii="Arial" w:hAnsi="Arial" w:cs="Arial"/>
          <w:sz w:val="18"/>
          <w:szCs w:val="18"/>
        </w:rPr>
        <w:t xml:space="preserve"> 2 </w:t>
      </w:r>
      <w:r w:rsidR="00D802B2" w:rsidRPr="00B516B3">
        <w:rPr>
          <w:rFonts w:ascii="Arial" w:hAnsi="Arial" w:cs="Arial"/>
          <w:sz w:val="18"/>
          <w:szCs w:val="18"/>
        </w:rPr>
        <w:t>Kollektor verfügt durch seinen Wärmetauscher in Form eines Sammelrohr-Mäanders über vier Anschlüsse. Mehrere Kollektoren, ob in vertikaler oder horizontaler Ausführung, können optimal hydraulisch verbunden werden. Das einheitliche Montagekonzept gewährleistet eine flexible und sichere Anbringung unabhängig vom Flächenbedarf und von der Platzierung. Die Solarpaneele lassen sich flexibel Aufdach, Indach oder mit Betonsockel auf Flachdächern montiert. Durch die geringe Bauhöhe</w:t>
      </w:r>
      <w:r w:rsidR="00654623" w:rsidRPr="00B516B3">
        <w:rPr>
          <w:rFonts w:ascii="Arial" w:hAnsi="Arial" w:cs="Arial"/>
          <w:sz w:val="18"/>
          <w:szCs w:val="18"/>
        </w:rPr>
        <w:t xml:space="preserve"> von 65 mm</w:t>
      </w:r>
      <w:r w:rsidR="00D802B2" w:rsidRPr="00B516B3">
        <w:rPr>
          <w:rFonts w:ascii="Arial" w:hAnsi="Arial" w:cs="Arial"/>
          <w:sz w:val="18"/>
          <w:szCs w:val="18"/>
        </w:rPr>
        <w:t xml:space="preserve"> fügen sich die Sonnenkollektoren optisch gut ins Dach ein.</w:t>
      </w:r>
    </w:p>
    <w:p w14:paraId="1A78A841" w14:textId="246BCA8E" w:rsidR="00D802B2" w:rsidRPr="00B516B3" w:rsidRDefault="00D802B2" w:rsidP="00B516B3">
      <w:pPr>
        <w:pStyle w:val="StandohneAbsatz"/>
        <w:spacing w:line="360" w:lineRule="auto"/>
        <w:rPr>
          <w:rFonts w:ascii="Arial" w:hAnsi="Arial" w:cs="Arial"/>
          <w:sz w:val="18"/>
          <w:szCs w:val="18"/>
        </w:rPr>
      </w:pPr>
    </w:p>
    <w:p w14:paraId="5FB0E815" w14:textId="5010DB50" w:rsidR="00075F32" w:rsidRPr="00B516B3" w:rsidRDefault="00D802B2" w:rsidP="00B516B3">
      <w:pPr>
        <w:pStyle w:val="StandohneAbsatz"/>
        <w:spacing w:line="360" w:lineRule="auto"/>
        <w:rPr>
          <w:rFonts w:ascii="Arial" w:hAnsi="Arial" w:cs="Arial"/>
          <w:b/>
          <w:sz w:val="18"/>
          <w:szCs w:val="18"/>
        </w:rPr>
      </w:pPr>
      <w:r w:rsidRPr="00B516B3">
        <w:rPr>
          <w:rFonts w:ascii="Arial" w:hAnsi="Arial" w:cs="Arial"/>
          <w:b/>
          <w:sz w:val="18"/>
          <w:szCs w:val="18"/>
        </w:rPr>
        <w:t>Langlebig durch einzigartige Fertigung</w:t>
      </w:r>
    </w:p>
    <w:p w14:paraId="31BA75F0" w14:textId="77777777" w:rsidR="00B516B3" w:rsidRPr="00B516B3" w:rsidRDefault="00B516B3" w:rsidP="00B516B3">
      <w:pPr>
        <w:pStyle w:val="StandohneAbsatz"/>
        <w:spacing w:line="360" w:lineRule="auto"/>
        <w:rPr>
          <w:rFonts w:ascii="Arial" w:hAnsi="Arial" w:cs="Arial"/>
          <w:b/>
          <w:sz w:val="18"/>
          <w:szCs w:val="18"/>
        </w:rPr>
      </w:pPr>
    </w:p>
    <w:p w14:paraId="030B64DD" w14:textId="50BBE37D" w:rsidR="00075F32" w:rsidRPr="00B516B3" w:rsidRDefault="001E6A4B" w:rsidP="00B516B3">
      <w:pPr>
        <w:pStyle w:val="StandohneAbsatz"/>
        <w:spacing w:line="360" w:lineRule="auto"/>
        <w:rPr>
          <w:rFonts w:ascii="Arial" w:hAnsi="Arial" w:cs="Arial"/>
          <w:sz w:val="18"/>
          <w:szCs w:val="18"/>
        </w:rPr>
      </w:pPr>
      <w:r w:rsidRPr="00B516B3">
        <w:rPr>
          <w:rFonts w:ascii="Arial" w:hAnsi="Arial" w:cs="Arial"/>
          <w:noProof/>
          <w:sz w:val="18"/>
          <w:szCs w:val="18"/>
        </w:rPr>
        <w:drawing>
          <wp:anchor distT="0" distB="0" distL="114300" distR="114300" simplePos="0" relativeHeight="251661312" behindDoc="0" locked="0" layoutInCell="1" allowOverlap="1" wp14:anchorId="089BD186" wp14:editId="0DC35821">
            <wp:simplePos x="0" y="0"/>
            <wp:positionH relativeFrom="margin">
              <wp:posOffset>4276090</wp:posOffset>
            </wp:positionH>
            <wp:positionV relativeFrom="paragraph">
              <wp:posOffset>78105</wp:posOffset>
            </wp:positionV>
            <wp:extent cx="1880870" cy="1504950"/>
            <wp:effectExtent l="0" t="0" r="5080" b="0"/>
            <wp:wrapThrough wrapText="bothSides">
              <wp:wrapPolygon edited="0">
                <wp:start x="0" y="0"/>
                <wp:lineTo x="0" y="21327"/>
                <wp:lineTo x="21440" y="21327"/>
                <wp:lineTo x="21440" y="0"/>
                <wp:lineTo x="0" y="0"/>
              </wp:wrapPolygon>
            </wp:wrapThrough>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ummidichtung_01 (002).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880870" cy="1504950"/>
                    </a:xfrm>
                    <a:prstGeom prst="rect">
                      <a:avLst/>
                    </a:prstGeom>
                  </pic:spPr>
                </pic:pic>
              </a:graphicData>
            </a:graphic>
            <wp14:sizeRelH relativeFrom="margin">
              <wp14:pctWidth>0</wp14:pctWidth>
            </wp14:sizeRelH>
            <wp14:sizeRelV relativeFrom="margin">
              <wp14:pctHeight>0</wp14:pctHeight>
            </wp14:sizeRelV>
          </wp:anchor>
        </w:drawing>
      </w:r>
      <w:r w:rsidR="00D802B2" w:rsidRPr="00B516B3">
        <w:rPr>
          <w:rFonts w:ascii="Arial" w:hAnsi="Arial" w:cs="Arial"/>
          <w:sz w:val="18"/>
          <w:szCs w:val="18"/>
        </w:rPr>
        <w:t>Beim UltraSol</w:t>
      </w:r>
      <w:r w:rsidR="00A77BC1" w:rsidRPr="00AE7E95">
        <w:rPr>
          <w:rFonts w:ascii="Arial" w:hAnsi="Arial" w:cs="Arial"/>
          <w:sz w:val="18"/>
          <w:szCs w:val="18"/>
          <w:vertAlign w:val="superscript"/>
        </w:rPr>
        <w:t>®</w:t>
      </w:r>
      <w:r w:rsidR="00D802B2" w:rsidRPr="00B516B3">
        <w:rPr>
          <w:rFonts w:ascii="Arial" w:hAnsi="Arial" w:cs="Arial"/>
          <w:sz w:val="18"/>
          <w:szCs w:val="18"/>
        </w:rPr>
        <w:t xml:space="preserve"> 2 von Hoval kommen hochwertige Materialien zum Einsatz. Die Fertigung der Kollektoren erfolgt im Clinch-Verfahren. Hierbei werden formstabile Aluminium-Profile für den Rahmen formschlüssig verpresst, was den UltraSol</w:t>
      </w:r>
      <w:r w:rsidR="00A77BC1" w:rsidRPr="00AE7E95">
        <w:rPr>
          <w:rFonts w:ascii="Arial" w:hAnsi="Arial" w:cs="Arial"/>
          <w:sz w:val="18"/>
          <w:szCs w:val="18"/>
          <w:vertAlign w:val="superscript"/>
        </w:rPr>
        <w:t>®</w:t>
      </w:r>
      <w:r w:rsidR="00D802B2" w:rsidRPr="00B516B3">
        <w:rPr>
          <w:rFonts w:ascii="Arial" w:hAnsi="Arial" w:cs="Arial"/>
          <w:sz w:val="18"/>
          <w:szCs w:val="18"/>
        </w:rPr>
        <w:t xml:space="preserve"> 2 besonders korrosionsbeständig macht. Dafür sorgt auch das patentierte WLT</w:t>
      </w:r>
      <w:r w:rsidR="00D802B2" w:rsidRPr="00AE7E95">
        <w:rPr>
          <w:rFonts w:ascii="Arial" w:hAnsi="Arial" w:cs="Arial"/>
          <w:sz w:val="18"/>
          <w:szCs w:val="18"/>
          <w:vertAlign w:val="superscript"/>
        </w:rPr>
        <w:t>®</w:t>
      </w:r>
      <w:r w:rsidR="00D802B2" w:rsidRPr="00B516B3">
        <w:rPr>
          <w:rFonts w:ascii="Arial" w:hAnsi="Arial" w:cs="Arial"/>
          <w:sz w:val="18"/>
          <w:szCs w:val="18"/>
        </w:rPr>
        <w:t xml:space="preserve"> (Wärmeleittechnologie)-Verfahren, welches den beschichteten Alu-Absorber mit dem Wärmetauscher aus Kupferrohr verklebt. Bei der Verbindung der Kollektoren untereinander sorgen metallisch dichtende Klemmringverschraubungen für dauerhafte Dichtheit des Systems.</w:t>
      </w:r>
    </w:p>
    <w:p w14:paraId="2FE283CB" w14:textId="603238A6" w:rsidR="00075F32" w:rsidRPr="00B516B3" w:rsidRDefault="00075F32" w:rsidP="00B516B3">
      <w:pPr>
        <w:pStyle w:val="StandohneAbsatz"/>
        <w:spacing w:line="360" w:lineRule="auto"/>
        <w:rPr>
          <w:rFonts w:ascii="Arial" w:hAnsi="Arial" w:cs="Arial"/>
          <w:b/>
          <w:sz w:val="18"/>
          <w:szCs w:val="18"/>
        </w:rPr>
      </w:pPr>
    </w:p>
    <w:p w14:paraId="401D2D8A" w14:textId="594B44EA" w:rsidR="007613BB" w:rsidRPr="00B516B3" w:rsidRDefault="001E6A4B" w:rsidP="00B516B3">
      <w:pPr>
        <w:pStyle w:val="StandohneAbsatz"/>
        <w:spacing w:line="360" w:lineRule="auto"/>
        <w:rPr>
          <w:rFonts w:ascii="Arial" w:hAnsi="Arial" w:cs="Arial"/>
          <w:b/>
          <w:sz w:val="18"/>
          <w:szCs w:val="18"/>
        </w:rPr>
      </w:pPr>
      <w:r w:rsidRPr="00B516B3">
        <w:rPr>
          <w:rFonts w:ascii="Arial" w:hAnsi="Arial" w:cs="Arial"/>
          <w:noProof/>
          <w:sz w:val="18"/>
          <w:szCs w:val="18"/>
        </w:rPr>
        <w:drawing>
          <wp:anchor distT="0" distB="0" distL="114300" distR="114300" simplePos="0" relativeHeight="251660288" behindDoc="0" locked="0" layoutInCell="1" allowOverlap="1" wp14:anchorId="4DCCE1D2" wp14:editId="292CB59F">
            <wp:simplePos x="0" y="0"/>
            <wp:positionH relativeFrom="margin">
              <wp:posOffset>4338320</wp:posOffset>
            </wp:positionH>
            <wp:positionV relativeFrom="paragraph">
              <wp:posOffset>133350</wp:posOffset>
            </wp:positionV>
            <wp:extent cx="1752600" cy="1752600"/>
            <wp:effectExtent l="0" t="0" r="0" b="0"/>
            <wp:wrapThrough wrapText="bothSides">
              <wp:wrapPolygon edited="0">
                <wp:start x="0" y="0"/>
                <wp:lineTo x="0" y="21365"/>
                <wp:lineTo x="21365" y="21365"/>
                <wp:lineTo x="21365" y="0"/>
                <wp:lineTo x="0" y="0"/>
              </wp:wrapPolygon>
            </wp:wrapThrough>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em_kollektor_schnitt_alu_natur_weiss_02 (003)_klein.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752600" cy="1752600"/>
                    </a:xfrm>
                    <a:prstGeom prst="rect">
                      <a:avLst/>
                    </a:prstGeom>
                  </pic:spPr>
                </pic:pic>
              </a:graphicData>
            </a:graphic>
            <wp14:sizeRelH relativeFrom="margin">
              <wp14:pctWidth>0</wp14:pctWidth>
            </wp14:sizeRelH>
            <wp14:sizeRelV relativeFrom="margin">
              <wp14:pctHeight>0</wp14:pctHeight>
            </wp14:sizeRelV>
          </wp:anchor>
        </w:drawing>
      </w:r>
      <w:r w:rsidR="00D802B2" w:rsidRPr="00B516B3">
        <w:rPr>
          <w:rFonts w:ascii="Arial" w:hAnsi="Arial" w:cs="Arial"/>
          <w:b/>
          <w:sz w:val="18"/>
          <w:szCs w:val="18"/>
        </w:rPr>
        <w:t>Effiziente Wärmeübertragung für hohe Solarerträge</w:t>
      </w:r>
    </w:p>
    <w:p w14:paraId="379F9ED9" w14:textId="77777777" w:rsidR="00B516B3" w:rsidRPr="00B516B3" w:rsidRDefault="00B516B3" w:rsidP="00B516B3">
      <w:pPr>
        <w:pStyle w:val="StandohneAbsatz"/>
        <w:spacing w:line="360" w:lineRule="auto"/>
        <w:rPr>
          <w:rFonts w:ascii="Arial" w:hAnsi="Arial" w:cs="Arial"/>
          <w:b/>
          <w:sz w:val="18"/>
          <w:szCs w:val="18"/>
        </w:rPr>
      </w:pPr>
    </w:p>
    <w:p w14:paraId="55BD7CB1" w14:textId="00372F66" w:rsidR="00D802B2" w:rsidRPr="00B516B3" w:rsidRDefault="00D802B2" w:rsidP="00B516B3">
      <w:pPr>
        <w:pStyle w:val="StandohneAbsatz"/>
        <w:spacing w:line="360" w:lineRule="auto"/>
        <w:rPr>
          <w:rFonts w:ascii="Arial" w:hAnsi="Arial" w:cs="Arial"/>
          <w:sz w:val="18"/>
          <w:szCs w:val="18"/>
        </w:rPr>
      </w:pPr>
      <w:r w:rsidRPr="00B516B3">
        <w:rPr>
          <w:rFonts w:ascii="Arial" w:hAnsi="Arial" w:cs="Arial"/>
          <w:sz w:val="18"/>
          <w:szCs w:val="18"/>
        </w:rPr>
        <w:t>Hoval bietet mit dem UltraSol</w:t>
      </w:r>
      <w:r w:rsidR="00A77BC1" w:rsidRPr="00AE7E95">
        <w:rPr>
          <w:rFonts w:ascii="Arial" w:hAnsi="Arial" w:cs="Arial"/>
          <w:sz w:val="18"/>
          <w:szCs w:val="18"/>
          <w:vertAlign w:val="superscript"/>
        </w:rPr>
        <w:t>®</w:t>
      </w:r>
      <w:r w:rsidRPr="00B516B3">
        <w:rPr>
          <w:rFonts w:ascii="Arial" w:hAnsi="Arial" w:cs="Arial"/>
          <w:sz w:val="18"/>
          <w:szCs w:val="18"/>
        </w:rPr>
        <w:t xml:space="preserve"> 2 einen leistungsstarken Solarkollektor. Durch das WLT</w:t>
      </w:r>
      <w:r w:rsidRPr="00AE7E95">
        <w:rPr>
          <w:rFonts w:ascii="Arial" w:hAnsi="Arial" w:cs="Arial"/>
          <w:sz w:val="18"/>
          <w:szCs w:val="18"/>
          <w:vertAlign w:val="superscript"/>
        </w:rPr>
        <w:t>®</w:t>
      </w:r>
      <w:r w:rsidRPr="00B516B3">
        <w:rPr>
          <w:rFonts w:ascii="Arial" w:hAnsi="Arial" w:cs="Arial"/>
          <w:sz w:val="18"/>
          <w:szCs w:val="18"/>
        </w:rPr>
        <w:t>-Verfahren ist das Absorberblech mittels eines speziellen Wärmeleitbleches vollflächig mit dem Wärmetauscher verbunden. So wird die Wärmeübertragung noch effizienter und gleichmä</w:t>
      </w:r>
      <w:r w:rsidR="007613BB" w:rsidRPr="00B516B3">
        <w:rPr>
          <w:rFonts w:ascii="Arial" w:hAnsi="Arial" w:cs="Arial"/>
          <w:sz w:val="18"/>
          <w:szCs w:val="18"/>
        </w:rPr>
        <w:t>ss</w:t>
      </w:r>
      <w:r w:rsidRPr="00B516B3">
        <w:rPr>
          <w:rFonts w:ascii="Arial" w:hAnsi="Arial" w:cs="Arial"/>
          <w:sz w:val="18"/>
          <w:szCs w:val="18"/>
        </w:rPr>
        <w:t>iger, und die Durchströmung des Wärmetauschers läuft optimal.</w:t>
      </w:r>
    </w:p>
    <w:p w14:paraId="158D34A3" w14:textId="1AF9044D" w:rsidR="007613BB" w:rsidRPr="00B516B3" w:rsidRDefault="007613BB" w:rsidP="00B516B3">
      <w:pPr>
        <w:pStyle w:val="StandohneAbsatz"/>
        <w:spacing w:line="360" w:lineRule="auto"/>
        <w:rPr>
          <w:rFonts w:ascii="Arial" w:hAnsi="Arial" w:cs="Arial"/>
          <w:sz w:val="18"/>
          <w:szCs w:val="18"/>
        </w:rPr>
      </w:pPr>
    </w:p>
    <w:p w14:paraId="0D063AD4" w14:textId="33406563" w:rsidR="00D802B2" w:rsidRPr="00B516B3" w:rsidRDefault="00D802B2" w:rsidP="00B516B3">
      <w:pPr>
        <w:pStyle w:val="StandohneAbsatz"/>
        <w:spacing w:line="360" w:lineRule="auto"/>
        <w:rPr>
          <w:rFonts w:ascii="Arial" w:hAnsi="Arial" w:cs="Arial"/>
          <w:sz w:val="18"/>
          <w:szCs w:val="18"/>
        </w:rPr>
      </w:pPr>
      <w:r w:rsidRPr="00B516B3">
        <w:rPr>
          <w:rFonts w:ascii="Arial" w:hAnsi="Arial" w:cs="Arial"/>
          <w:sz w:val="18"/>
          <w:szCs w:val="18"/>
        </w:rPr>
        <w:t>Erhältlich ist der neue Solarkollektor UltraSol</w:t>
      </w:r>
      <w:r w:rsidR="00A77BC1" w:rsidRPr="00AE7E95">
        <w:rPr>
          <w:rFonts w:ascii="Arial" w:hAnsi="Arial" w:cs="Arial"/>
          <w:sz w:val="18"/>
          <w:szCs w:val="18"/>
          <w:vertAlign w:val="superscript"/>
        </w:rPr>
        <w:t>®</w:t>
      </w:r>
      <w:r w:rsidRPr="00B516B3">
        <w:rPr>
          <w:rFonts w:ascii="Arial" w:hAnsi="Arial" w:cs="Arial"/>
          <w:sz w:val="18"/>
          <w:szCs w:val="18"/>
        </w:rPr>
        <w:t xml:space="preserve"> 2 üb</w:t>
      </w:r>
      <w:r w:rsidR="00D82CC2" w:rsidRPr="00B516B3">
        <w:rPr>
          <w:rFonts w:ascii="Arial" w:hAnsi="Arial" w:cs="Arial"/>
          <w:sz w:val="18"/>
          <w:szCs w:val="18"/>
        </w:rPr>
        <w:t xml:space="preserve">er alle Hoval </w:t>
      </w:r>
      <w:r w:rsidRPr="00B516B3">
        <w:rPr>
          <w:rFonts w:ascii="Arial" w:hAnsi="Arial" w:cs="Arial"/>
          <w:sz w:val="18"/>
          <w:szCs w:val="18"/>
        </w:rPr>
        <w:t>Vertriebspartner ab 01. Januar 2020.</w:t>
      </w:r>
    </w:p>
    <w:p w14:paraId="430B8EEA" w14:textId="2655F144" w:rsidR="00D802B2" w:rsidRDefault="00D802B2" w:rsidP="00B516B3">
      <w:pPr>
        <w:pStyle w:val="StandohneAbsatz"/>
        <w:spacing w:line="360" w:lineRule="auto"/>
        <w:rPr>
          <w:rFonts w:ascii="Arial" w:hAnsi="Arial" w:cs="Arial"/>
          <w:sz w:val="18"/>
          <w:szCs w:val="18"/>
        </w:rPr>
      </w:pPr>
    </w:p>
    <w:p w14:paraId="4A158CD4" w14:textId="56422F12" w:rsidR="0005468D" w:rsidRPr="0005468D" w:rsidRDefault="0005468D" w:rsidP="00B516B3">
      <w:pPr>
        <w:pStyle w:val="StandohneAbsatz"/>
        <w:spacing w:line="360" w:lineRule="auto"/>
        <w:rPr>
          <w:rFonts w:ascii="Arial" w:hAnsi="Arial" w:cs="Arial"/>
          <w:b/>
          <w:sz w:val="18"/>
          <w:szCs w:val="18"/>
        </w:rPr>
      </w:pPr>
      <w:r w:rsidRPr="0005468D">
        <w:rPr>
          <w:rFonts w:ascii="Arial" w:hAnsi="Arial" w:cs="Arial"/>
          <w:b/>
          <w:sz w:val="18"/>
          <w:szCs w:val="18"/>
        </w:rPr>
        <w:t>Factbox</w:t>
      </w:r>
    </w:p>
    <w:p w14:paraId="7DA927B1" w14:textId="0DF41D3E" w:rsidR="00D82CC2" w:rsidRPr="00B516B3" w:rsidRDefault="007613BB" w:rsidP="00B516B3">
      <w:pPr>
        <w:pStyle w:val="StandohneAbsatz"/>
        <w:spacing w:line="360" w:lineRule="auto"/>
        <w:rPr>
          <w:rFonts w:ascii="Arial" w:hAnsi="Arial" w:cs="Arial"/>
          <w:b/>
          <w:sz w:val="18"/>
          <w:szCs w:val="18"/>
        </w:rPr>
      </w:pPr>
      <w:r w:rsidRPr="00B516B3">
        <w:rPr>
          <w:rFonts w:ascii="Arial" w:hAnsi="Arial" w:cs="Arial"/>
          <w:b/>
          <w:noProof/>
          <w:sz w:val="18"/>
          <w:szCs w:val="18"/>
        </w:rPr>
        <mc:AlternateContent>
          <mc:Choice Requires="wps">
            <w:drawing>
              <wp:anchor distT="45720" distB="45720" distL="114300" distR="114300" simplePos="0" relativeHeight="251659264" behindDoc="0" locked="0" layoutInCell="1" allowOverlap="1" wp14:anchorId="676FCF4A" wp14:editId="3147FC4A">
                <wp:simplePos x="0" y="0"/>
                <wp:positionH relativeFrom="margin">
                  <wp:align>left</wp:align>
                </wp:positionH>
                <wp:positionV relativeFrom="paragraph">
                  <wp:posOffset>6350</wp:posOffset>
                </wp:positionV>
                <wp:extent cx="4086225" cy="968375"/>
                <wp:effectExtent l="0" t="0" r="28575" b="22225"/>
                <wp:wrapSquare wrapText="bothSides"/>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86225" cy="968991"/>
                        </a:xfrm>
                        <a:prstGeom prst="rect">
                          <a:avLst/>
                        </a:prstGeom>
                        <a:solidFill>
                          <a:srgbClr val="FFFFFF"/>
                        </a:solidFill>
                        <a:ln w="9525">
                          <a:solidFill>
                            <a:srgbClr val="000000"/>
                          </a:solidFill>
                          <a:miter lim="800000"/>
                          <a:headEnd/>
                          <a:tailEnd/>
                        </a:ln>
                      </wps:spPr>
                      <wps:txbx>
                        <w:txbxContent>
                          <w:p w14:paraId="71919238" w14:textId="531CABB5" w:rsidR="0005468D" w:rsidRPr="0005468D" w:rsidRDefault="0005468D" w:rsidP="007613BB">
                            <w:pPr>
                              <w:rPr>
                                <w:b/>
                                <w:sz w:val="18"/>
                              </w:rPr>
                            </w:pPr>
                            <w:r w:rsidRPr="0005468D">
                              <w:rPr>
                                <w:b/>
                                <w:sz w:val="18"/>
                              </w:rPr>
                              <w:t>Hoval UltraSol</w:t>
                            </w:r>
                            <w:r w:rsidRPr="00AE7E95">
                              <w:rPr>
                                <w:sz w:val="18"/>
                                <w:szCs w:val="18"/>
                                <w:vertAlign w:val="superscript"/>
                              </w:rPr>
                              <w:t>®</w:t>
                            </w:r>
                            <w:r w:rsidRPr="0005468D">
                              <w:rPr>
                                <w:b/>
                                <w:sz w:val="18"/>
                              </w:rPr>
                              <w:t xml:space="preserve"> 2</w:t>
                            </w:r>
                            <w:r>
                              <w:rPr>
                                <w:b/>
                                <w:sz w:val="18"/>
                              </w:rPr>
                              <w:t>:</w:t>
                            </w:r>
                          </w:p>
                          <w:p w14:paraId="4A5A951E" w14:textId="5A32FFF0" w:rsidR="00654623" w:rsidRPr="0005468D" w:rsidRDefault="00C244AD" w:rsidP="007613BB">
                            <w:pPr>
                              <w:pStyle w:val="Listenabsatz"/>
                              <w:numPr>
                                <w:ilvl w:val="0"/>
                                <w:numId w:val="11"/>
                              </w:numPr>
                              <w:rPr>
                                <w:sz w:val="18"/>
                              </w:rPr>
                            </w:pPr>
                            <w:r w:rsidRPr="0005468D">
                              <w:rPr>
                                <w:sz w:val="18"/>
                              </w:rPr>
                              <w:t>Hochleistungs-Flachkollektor mit höchster Energieeffizienz</w:t>
                            </w:r>
                          </w:p>
                          <w:p w14:paraId="3DBA25DA" w14:textId="30E5FAA2" w:rsidR="00C244AD" w:rsidRPr="0005468D" w:rsidRDefault="00E53682" w:rsidP="007613BB">
                            <w:pPr>
                              <w:pStyle w:val="Listenabsatz"/>
                              <w:numPr>
                                <w:ilvl w:val="0"/>
                                <w:numId w:val="11"/>
                              </w:numPr>
                              <w:rPr>
                                <w:sz w:val="18"/>
                              </w:rPr>
                            </w:pPr>
                            <w:r>
                              <w:rPr>
                                <w:sz w:val="18"/>
                              </w:rPr>
                              <w:t xml:space="preserve">Flexible Montage: Horizontal, vertikal, </w:t>
                            </w:r>
                            <w:r w:rsidR="00A238AE">
                              <w:rPr>
                                <w:sz w:val="18"/>
                              </w:rPr>
                              <w:t>Aufdach, Indach und Flachdach</w:t>
                            </w:r>
                          </w:p>
                          <w:p w14:paraId="2B318862" w14:textId="24D24AFD" w:rsidR="00A238AE" w:rsidRPr="00A238AE" w:rsidRDefault="007613BB" w:rsidP="00A238AE">
                            <w:pPr>
                              <w:pStyle w:val="Listenabsatz"/>
                              <w:numPr>
                                <w:ilvl w:val="0"/>
                                <w:numId w:val="11"/>
                              </w:numPr>
                              <w:rPr>
                                <w:sz w:val="18"/>
                              </w:rPr>
                            </w:pPr>
                            <w:r w:rsidRPr="0005468D">
                              <w:rPr>
                                <w:sz w:val="18"/>
                              </w:rPr>
                              <w:t>Bruttokollektorfläche von 2,53 m</w:t>
                            </w:r>
                            <w:r w:rsidRPr="0005468D">
                              <w:rPr>
                                <w:sz w:val="18"/>
                                <w:vertAlign w:val="superscript"/>
                              </w:rPr>
                              <w:t>2</w:t>
                            </w:r>
                          </w:p>
                          <w:p w14:paraId="6298A775" w14:textId="4D251938" w:rsidR="00A238AE" w:rsidRDefault="00A238AE" w:rsidP="007613BB">
                            <w:pPr>
                              <w:pStyle w:val="Listenabsatz"/>
                              <w:numPr>
                                <w:ilvl w:val="0"/>
                                <w:numId w:val="11"/>
                              </w:numPr>
                              <w:rPr>
                                <w:sz w:val="18"/>
                              </w:rPr>
                            </w:pPr>
                            <w:r>
                              <w:rPr>
                                <w:sz w:val="18"/>
                              </w:rPr>
                              <w:t>Nur 65 mm Bauhöhe</w:t>
                            </w:r>
                          </w:p>
                          <w:p w14:paraId="18CD069E" w14:textId="329393C4" w:rsidR="007613BB" w:rsidRPr="0005468D" w:rsidRDefault="007613BB" w:rsidP="007613BB">
                            <w:pPr>
                              <w:pStyle w:val="Listenabsatz"/>
                              <w:numPr>
                                <w:ilvl w:val="0"/>
                                <w:numId w:val="11"/>
                              </w:numPr>
                              <w:rPr>
                                <w:sz w:val="18"/>
                              </w:rPr>
                            </w:pPr>
                            <w:r w:rsidRPr="0005468D">
                              <w:rPr>
                                <w:sz w:val="18"/>
                              </w:rPr>
                              <w:t>Sammelrohr-Mäander aus Kupfer mit vier Anschlüssen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76FCF4A" id="_x0000_t202" coordsize="21600,21600" o:spt="202" path="m,l,21600r21600,l21600,xe">
                <v:stroke joinstyle="miter"/>
                <v:path gradientshapeok="t" o:connecttype="rect"/>
              </v:shapetype>
              <v:shape id="Textfeld 2" o:spid="_x0000_s1026" type="#_x0000_t202" style="position:absolute;margin-left:0;margin-top:.5pt;width:321.75pt;height:76.25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">
                <v:textbox>
                  <w:txbxContent>
                    <w:p w14:paraId="71919238" w14:textId="531CABB5" w:rsidR="0005468D" w:rsidRPr="0005468D" w:rsidRDefault="0005468D" w:rsidP="007613BB">
                      <w:pPr>
                        <w:rPr>
                          <w:b/>
                          <w:sz w:val="18"/>
                        </w:rPr>
                      </w:pPr>
                      <w:r w:rsidRPr="0005468D">
                        <w:rPr>
                          <w:b/>
                          <w:sz w:val="18"/>
                        </w:rPr>
                        <w:t xml:space="preserve">Hoval </w:t>
                      </w:r>
                      <w:proofErr w:type="spellStart"/>
                      <w:r w:rsidRPr="0005468D">
                        <w:rPr>
                          <w:b/>
                          <w:sz w:val="18"/>
                        </w:rPr>
                        <w:t>UltraSol</w:t>
                      </w:r>
                      <w:proofErr w:type="spellEnd"/>
                      <w:r w:rsidRPr="00AE7E95">
                        <w:rPr>
                          <w:sz w:val="18"/>
                          <w:szCs w:val="18"/>
                          <w:vertAlign w:val="superscript"/>
                        </w:rPr>
                        <w:t>®</w:t>
                      </w:r>
                      <w:r w:rsidRPr="0005468D">
                        <w:rPr>
                          <w:b/>
                          <w:sz w:val="18"/>
                        </w:rPr>
                        <w:t xml:space="preserve"> 2</w:t>
                      </w:r>
                      <w:r>
                        <w:rPr>
                          <w:b/>
                          <w:sz w:val="18"/>
                        </w:rPr>
                        <w:t>:</w:t>
                      </w:r>
                    </w:p>
                    <w:p w14:paraId="4A5A951E" w14:textId="5A32FFF0" w:rsidR="00654623" w:rsidRPr="0005468D" w:rsidRDefault="00C244AD" w:rsidP="007613BB">
                      <w:pPr>
                        <w:pStyle w:val="Listenabsatz"/>
                        <w:numPr>
                          <w:ilvl w:val="0"/>
                          <w:numId w:val="11"/>
                        </w:numPr>
                        <w:rPr>
                          <w:sz w:val="18"/>
                        </w:rPr>
                      </w:pPr>
                      <w:r w:rsidRPr="0005468D">
                        <w:rPr>
                          <w:sz w:val="18"/>
                        </w:rPr>
                        <w:t>Hochleistungs-Flachkollektor mit höchster Energieeffizienz</w:t>
                      </w:r>
                    </w:p>
                    <w:p w14:paraId="3DBA25DA" w14:textId="30E5FAA2" w:rsidR="00C244AD" w:rsidRPr="0005468D" w:rsidRDefault="00E53682" w:rsidP="007613BB">
                      <w:pPr>
                        <w:pStyle w:val="Listenabsatz"/>
                        <w:numPr>
                          <w:ilvl w:val="0"/>
                          <w:numId w:val="11"/>
                        </w:numPr>
                        <w:rPr>
                          <w:sz w:val="18"/>
                        </w:rPr>
                      </w:pPr>
                      <w:r>
                        <w:rPr>
                          <w:sz w:val="18"/>
                        </w:rPr>
                        <w:t xml:space="preserve">Flexible Montage: Horizontal, vertikal, </w:t>
                      </w:r>
                      <w:proofErr w:type="spellStart"/>
                      <w:r w:rsidR="00A238AE">
                        <w:rPr>
                          <w:sz w:val="18"/>
                        </w:rPr>
                        <w:t>Aufdach</w:t>
                      </w:r>
                      <w:proofErr w:type="spellEnd"/>
                      <w:r w:rsidR="00A238AE">
                        <w:rPr>
                          <w:sz w:val="18"/>
                        </w:rPr>
                        <w:t xml:space="preserve">, </w:t>
                      </w:r>
                      <w:proofErr w:type="spellStart"/>
                      <w:r w:rsidR="00A238AE">
                        <w:rPr>
                          <w:sz w:val="18"/>
                        </w:rPr>
                        <w:t>Indach</w:t>
                      </w:r>
                      <w:proofErr w:type="spellEnd"/>
                      <w:r w:rsidR="00A238AE">
                        <w:rPr>
                          <w:sz w:val="18"/>
                        </w:rPr>
                        <w:t xml:space="preserve"> und Flachdach</w:t>
                      </w:r>
                    </w:p>
                    <w:p w14:paraId="2B318862" w14:textId="24D24AFD" w:rsidR="00A238AE" w:rsidRPr="00A238AE" w:rsidRDefault="007613BB" w:rsidP="00A238AE">
                      <w:pPr>
                        <w:pStyle w:val="Listenabsatz"/>
                        <w:numPr>
                          <w:ilvl w:val="0"/>
                          <w:numId w:val="11"/>
                        </w:numPr>
                        <w:rPr>
                          <w:sz w:val="18"/>
                        </w:rPr>
                      </w:pPr>
                      <w:r w:rsidRPr="0005468D">
                        <w:rPr>
                          <w:sz w:val="18"/>
                        </w:rPr>
                        <w:t>Bruttokollektorfläche von 2,53 m</w:t>
                      </w:r>
                      <w:r w:rsidRPr="0005468D">
                        <w:rPr>
                          <w:sz w:val="18"/>
                          <w:vertAlign w:val="superscript"/>
                        </w:rPr>
                        <w:t>2</w:t>
                      </w:r>
                    </w:p>
                    <w:p w14:paraId="6298A775" w14:textId="4D251938" w:rsidR="00A238AE" w:rsidRDefault="00A238AE" w:rsidP="007613BB">
                      <w:pPr>
                        <w:pStyle w:val="Listenabsatz"/>
                        <w:numPr>
                          <w:ilvl w:val="0"/>
                          <w:numId w:val="11"/>
                        </w:numPr>
                        <w:rPr>
                          <w:sz w:val="18"/>
                        </w:rPr>
                      </w:pPr>
                      <w:r>
                        <w:rPr>
                          <w:sz w:val="18"/>
                        </w:rPr>
                        <w:t>Nur 65 mm Bauhöhe</w:t>
                      </w:r>
                    </w:p>
                    <w:p w14:paraId="18CD069E" w14:textId="329393C4" w:rsidR="007613BB" w:rsidRPr="0005468D" w:rsidRDefault="007613BB" w:rsidP="007613BB">
                      <w:pPr>
                        <w:pStyle w:val="Listenabsatz"/>
                        <w:numPr>
                          <w:ilvl w:val="0"/>
                          <w:numId w:val="11"/>
                        </w:numPr>
                        <w:rPr>
                          <w:sz w:val="18"/>
                        </w:rPr>
                      </w:pPr>
                      <w:r w:rsidRPr="0005468D">
                        <w:rPr>
                          <w:sz w:val="18"/>
                        </w:rPr>
                        <w:t>Sammelrohr-Mäander aus Kupfer mit vier Anschlüssen</w:t>
                      </w:r>
                    </w:p>
                  </w:txbxContent>
                </v:textbox>
                <w10:wrap type="square" anchorx="margin"/>
              </v:shape>
            </w:pict>
          </mc:Fallback>
        </mc:AlternateContent>
      </w:r>
      <w:r w:rsidR="00D82CC2" w:rsidRPr="00B516B3">
        <w:rPr>
          <w:rFonts w:ascii="Arial" w:hAnsi="Arial" w:cs="Arial"/>
          <w:b/>
          <w:sz w:val="18"/>
          <w:szCs w:val="18"/>
        </w:rPr>
        <w:br w:type="page"/>
      </w:r>
    </w:p>
    <w:p w14:paraId="2D766DD1" w14:textId="50CDAE6B" w:rsidR="00D802B2" w:rsidRPr="00B516B3" w:rsidRDefault="00D802B2" w:rsidP="00B516B3">
      <w:pPr>
        <w:pStyle w:val="StandohneAbsatz"/>
        <w:spacing w:line="360" w:lineRule="auto"/>
        <w:rPr>
          <w:rFonts w:ascii="Arial" w:hAnsi="Arial" w:cs="Arial"/>
          <w:b/>
          <w:sz w:val="18"/>
          <w:szCs w:val="18"/>
        </w:rPr>
      </w:pPr>
      <w:r w:rsidRPr="00B516B3">
        <w:rPr>
          <w:rFonts w:ascii="Arial" w:hAnsi="Arial" w:cs="Arial"/>
          <w:b/>
          <w:sz w:val="18"/>
          <w:szCs w:val="18"/>
        </w:rPr>
        <w:lastRenderedPageBreak/>
        <w:t>Über Hoval</w:t>
      </w:r>
    </w:p>
    <w:p w14:paraId="0C79E1C3" w14:textId="12725B9B" w:rsidR="008E0054" w:rsidRPr="00B516B3" w:rsidRDefault="00D802B2" w:rsidP="00B516B3">
      <w:pPr>
        <w:pStyle w:val="StandohneAbsatz"/>
        <w:spacing w:line="360" w:lineRule="auto"/>
        <w:rPr>
          <w:rFonts w:ascii="Arial" w:hAnsi="Arial" w:cs="Arial"/>
          <w:sz w:val="18"/>
          <w:szCs w:val="18"/>
        </w:rPr>
      </w:pPr>
      <w:r w:rsidRPr="00B516B3">
        <w:rPr>
          <w:rFonts w:ascii="Arial" w:hAnsi="Arial" w:cs="Arial"/>
          <w:sz w:val="18"/>
          <w:szCs w:val="18"/>
        </w:rPr>
        <w:t>Hoval zählt international zu den führenden Unternehmen für Heiz- und Raumklima-Lösungen. Mehr als 70 Jahre Erfahrung flie</w:t>
      </w:r>
      <w:r w:rsidR="007613BB" w:rsidRPr="00B516B3">
        <w:rPr>
          <w:rFonts w:ascii="Arial" w:hAnsi="Arial" w:cs="Arial"/>
          <w:sz w:val="18"/>
          <w:szCs w:val="18"/>
        </w:rPr>
        <w:t>ss</w:t>
      </w:r>
      <w:r w:rsidRPr="00B516B3">
        <w:rPr>
          <w:rFonts w:ascii="Arial" w:hAnsi="Arial" w:cs="Arial"/>
          <w:sz w:val="18"/>
          <w:szCs w:val="18"/>
        </w:rPr>
        <w:t>en in die intelligenten Heiz- und Raumklima Technologien. Mit rund 2'000 Mitarbeiterinnen und Mitarbeitern in 15 Gruppengesellschaften ist Hoval weltweit vertreten. Die entwickelten Heiz- und Raumklima-Systeme werden heute in über 50 Länder exportiert.</w:t>
      </w:r>
    </w:p>
    <w:p w14:paraId="7562FCFD" w14:textId="77777777" w:rsidR="00A61946" w:rsidRPr="00B516B3" w:rsidRDefault="00A61946" w:rsidP="00B516B3">
      <w:pPr>
        <w:pStyle w:val="StandohneAbsatz"/>
        <w:spacing w:line="360" w:lineRule="auto"/>
        <w:rPr>
          <w:rFonts w:ascii="Arial" w:hAnsi="Arial" w:cs="Arial"/>
          <w:b/>
          <w:sz w:val="18"/>
          <w:szCs w:val="18"/>
          <w:lang w:val="de-CH"/>
        </w:rPr>
      </w:pPr>
    </w:p>
    <w:p w14:paraId="73C27078" w14:textId="016B8122" w:rsidR="00D6097A" w:rsidRPr="00E53682" w:rsidRDefault="00D802B2" w:rsidP="00B516B3">
      <w:pPr>
        <w:spacing w:line="360" w:lineRule="auto"/>
        <w:rPr>
          <w:b/>
          <w:sz w:val="18"/>
          <w:szCs w:val="18"/>
          <w:lang w:val="de-CH"/>
        </w:rPr>
      </w:pPr>
      <w:r w:rsidRPr="00E53682">
        <w:rPr>
          <w:b/>
          <w:sz w:val="18"/>
          <w:szCs w:val="18"/>
          <w:lang w:val="de-CH"/>
        </w:rPr>
        <w:t>Hoval im Web:</w:t>
      </w:r>
    </w:p>
    <w:p w14:paraId="0561A07C" w14:textId="0EB17FB4" w:rsidR="00D6097A" w:rsidRPr="00E53682" w:rsidRDefault="00174335" w:rsidP="00B516B3">
      <w:pPr>
        <w:spacing w:line="360" w:lineRule="auto"/>
        <w:rPr>
          <w:sz w:val="18"/>
          <w:szCs w:val="18"/>
          <w:lang w:val="de-CH"/>
        </w:rPr>
      </w:pPr>
      <w:r w:rsidRPr="00E53682">
        <w:rPr>
          <w:sz w:val="18"/>
          <w:szCs w:val="18"/>
          <w:lang w:val="de-CH"/>
        </w:rPr>
        <w:t>www.hoval.com</w:t>
      </w:r>
    </w:p>
    <w:p w14:paraId="4905968E" w14:textId="77777777" w:rsidR="00D6097A" w:rsidRPr="00E53682" w:rsidRDefault="00D6097A" w:rsidP="00B516B3">
      <w:pPr>
        <w:spacing w:line="360" w:lineRule="auto"/>
        <w:rPr>
          <w:b/>
          <w:sz w:val="18"/>
          <w:szCs w:val="18"/>
          <w:lang w:val="de-CH"/>
        </w:rPr>
      </w:pPr>
    </w:p>
    <w:p w14:paraId="7831B60A" w14:textId="026BB5D3" w:rsidR="00DA678B" w:rsidRPr="00B516B3" w:rsidRDefault="00A61946" w:rsidP="00B516B3">
      <w:pPr>
        <w:spacing w:line="360" w:lineRule="auto"/>
        <w:rPr>
          <w:b/>
          <w:sz w:val="18"/>
          <w:szCs w:val="18"/>
        </w:rPr>
      </w:pPr>
      <w:r w:rsidRPr="00B516B3">
        <w:rPr>
          <w:b/>
          <w:sz w:val="18"/>
          <w:szCs w:val="18"/>
        </w:rPr>
        <w:t>Medien-Kontakt und Rückfragehinweis:</w:t>
      </w:r>
    </w:p>
    <w:tbl>
      <w:tblPr>
        <w:tblStyle w:val="Tabellenraster"/>
        <w:tblW w:w="0" w:type="auto"/>
        <w:tblLook w:val="04A0" w:firstRow="1" w:lastRow="0" w:firstColumn="1" w:lastColumn="0" w:noHBand="0" w:noVBand="1"/>
      </w:tblPr>
      <w:tblGrid>
        <w:gridCol w:w="4530"/>
        <w:gridCol w:w="4530"/>
      </w:tblGrid>
      <w:tr w:rsidR="008E0054" w:rsidRPr="00B516B3" w14:paraId="7756176D" w14:textId="77777777" w:rsidTr="009071EA">
        <w:tc>
          <w:tcPr>
            <w:tcW w:w="4530" w:type="dxa"/>
          </w:tcPr>
          <w:p w14:paraId="5DD0FA04" w14:textId="7F23BCC2" w:rsidR="008E0054" w:rsidRPr="00B516B3" w:rsidRDefault="008E0054" w:rsidP="00B516B3">
            <w:pPr>
              <w:autoSpaceDE/>
              <w:autoSpaceDN/>
              <w:adjustRightInd/>
              <w:spacing w:after="200" w:line="360" w:lineRule="auto"/>
              <w:rPr>
                <w:sz w:val="18"/>
                <w:szCs w:val="18"/>
              </w:rPr>
            </w:pPr>
            <w:r w:rsidRPr="00B516B3">
              <w:rPr>
                <w:b/>
                <w:sz w:val="18"/>
                <w:szCs w:val="18"/>
              </w:rPr>
              <w:t>Liechtenstein</w:t>
            </w:r>
            <w:r w:rsidRPr="00B516B3">
              <w:rPr>
                <w:sz w:val="18"/>
                <w:szCs w:val="18"/>
              </w:rPr>
              <w:br/>
              <w:t>Andrea Schädler</w:t>
            </w:r>
            <w:r w:rsidRPr="00B516B3">
              <w:rPr>
                <w:sz w:val="18"/>
                <w:szCs w:val="18"/>
              </w:rPr>
              <w:br/>
              <w:t>andrea.schaedler@hoval.com</w:t>
            </w:r>
            <w:r w:rsidR="00A61946" w:rsidRPr="00B516B3">
              <w:rPr>
                <w:sz w:val="18"/>
                <w:szCs w:val="18"/>
              </w:rPr>
              <w:br/>
              <w:t>Tel</w:t>
            </w:r>
            <w:r w:rsidRPr="00B516B3">
              <w:rPr>
                <w:sz w:val="18"/>
                <w:szCs w:val="18"/>
              </w:rPr>
              <w:t>.: +423 399-2318</w:t>
            </w:r>
          </w:p>
          <w:p w14:paraId="35145494" w14:textId="112296A6" w:rsidR="008E0054" w:rsidRPr="00B516B3" w:rsidRDefault="008E0054" w:rsidP="00B516B3">
            <w:pPr>
              <w:autoSpaceDE/>
              <w:autoSpaceDN/>
              <w:adjustRightInd/>
              <w:spacing w:after="200" w:line="360" w:lineRule="auto"/>
              <w:rPr>
                <w:sz w:val="18"/>
                <w:szCs w:val="18"/>
              </w:rPr>
            </w:pPr>
            <w:r w:rsidRPr="00B516B3">
              <w:rPr>
                <w:b/>
                <w:sz w:val="18"/>
                <w:szCs w:val="18"/>
              </w:rPr>
              <w:t>Hoval Aktiengesellschaft</w:t>
            </w:r>
            <w:r w:rsidRPr="00B516B3">
              <w:rPr>
                <w:sz w:val="18"/>
                <w:szCs w:val="18"/>
              </w:rPr>
              <w:br/>
              <w:t>Austrasse 70</w:t>
            </w:r>
            <w:r w:rsidRPr="00B516B3">
              <w:rPr>
                <w:sz w:val="18"/>
                <w:szCs w:val="18"/>
              </w:rPr>
              <w:br/>
              <w:t xml:space="preserve">9490 </w:t>
            </w:r>
            <w:r w:rsidR="00A61946" w:rsidRPr="00B516B3">
              <w:rPr>
                <w:sz w:val="18"/>
                <w:szCs w:val="18"/>
              </w:rPr>
              <w:t>Vaduz, Liechtenstein</w:t>
            </w:r>
            <w:r w:rsidR="00A61946" w:rsidRPr="00B516B3">
              <w:rPr>
                <w:sz w:val="18"/>
                <w:szCs w:val="18"/>
              </w:rPr>
              <w:br/>
              <w:t>Tel</w:t>
            </w:r>
            <w:r w:rsidRPr="00B516B3">
              <w:rPr>
                <w:sz w:val="18"/>
                <w:szCs w:val="18"/>
              </w:rPr>
              <w:t>.: +423 399-2400</w:t>
            </w:r>
            <w:r w:rsidRPr="00B516B3">
              <w:rPr>
                <w:sz w:val="18"/>
                <w:szCs w:val="18"/>
              </w:rPr>
              <w:br/>
              <w:t>www.hoval.com</w:t>
            </w:r>
          </w:p>
        </w:tc>
        <w:tc>
          <w:tcPr>
            <w:tcW w:w="4530" w:type="dxa"/>
          </w:tcPr>
          <w:p w14:paraId="67FD8589" w14:textId="3963D26F" w:rsidR="008E0054" w:rsidRPr="00B516B3" w:rsidRDefault="00A61946" w:rsidP="00B516B3">
            <w:pPr>
              <w:autoSpaceDE/>
              <w:autoSpaceDN/>
              <w:adjustRightInd/>
              <w:spacing w:after="200" w:line="360" w:lineRule="auto"/>
              <w:rPr>
                <w:sz w:val="18"/>
                <w:szCs w:val="18"/>
                <w:lang w:val="de-CH"/>
              </w:rPr>
            </w:pPr>
            <w:r w:rsidRPr="00B516B3">
              <w:rPr>
                <w:b/>
                <w:sz w:val="18"/>
                <w:szCs w:val="18"/>
                <w:lang w:val="de-CH"/>
              </w:rPr>
              <w:t>Schweiz</w:t>
            </w:r>
            <w:r w:rsidR="008E0054" w:rsidRPr="00B516B3">
              <w:rPr>
                <w:sz w:val="18"/>
                <w:szCs w:val="18"/>
                <w:lang w:val="de-CH"/>
              </w:rPr>
              <w:br/>
              <w:t>Ivan Widmer</w:t>
            </w:r>
            <w:r w:rsidR="008E0054" w:rsidRPr="00B516B3">
              <w:rPr>
                <w:sz w:val="18"/>
                <w:szCs w:val="18"/>
                <w:lang w:val="de-CH"/>
              </w:rPr>
              <w:br/>
              <w:t>ivan.widmer@hov</w:t>
            </w:r>
            <w:r w:rsidRPr="00B516B3">
              <w:rPr>
                <w:sz w:val="18"/>
                <w:szCs w:val="18"/>
                <w:lang w:val="de-CH"/>
              </w:rPr>
              <w:t>al.com</w:t>
            </w:r>
            <w:r w:rsidRPr="00B516B3">
              <w:rPr>
                <w:sz w:val="18"/>
                <w:szCs w:val="18"/>
                <w:lang w:val="de-CH"/>
              </w:rPr>
              <w:br/>
              <w:t>Tel</w:t>
            </w:r>
            <w:r w:rsidR="008E0054" w:rsidRPr="00B516B3">
              <w:rPr>
                <w:sz w:val="18"/>
                <w:szCs w:val="18"/>
                <w:lang w:val="de-CH"/>
              </w:rPr>
              <w:t>.: +41 (44) 925 63 83</w:t>
            </w:r>
            <w:r w:rsidR="008E0054" w:rsidRPr="00B516B3">
              <w:rPr>
                <w:sz w:val="18"/>
                <w:szCs w:val="18"/>
                <w:lang w:val="de-CH"/>
              </w:rPr>
              <w:br/>
            </w:r>
            <w:r w:rsidRPr="00B516B3">
              <w:rPr>
                <w:sz w:val="18"/>
                <w:szCs w:val="18"/>
                <w:lang w:val="de-CH"/>
              </w:rPr>
              <w:t>Mobile</w:t>
            </w:r>
            <w:r w:rsidR="008E0054" w:rsidRPr="00B516B3">
              <w:rPr>
                <w:sz w:val="18"/>
                <w:szCs w:val="18"/>
                <w:lang w:val="de-CH"/>
              </w:rPr>
              <w:t>: +41 (79) 546 97 51</w:t>
            </w:r>
          </w:p>
          <w:p w14:paraId="03F8B576" w14:textId="569DB754" w:rsidR="008E0054" w:rsidRPr="00B516B3" w:rsidRDefault="008E0054" w:rsidP="00B516B3">
            <w:pPr>
              <w:autoSpaceDE/>
              <w:autoSpaceDN/>
              <w:adjustRightInd/>
              <w:spacing w:after="200" w:line="360" w:lineRule="auto"/>
              <w:rPr>
                <w:b/>
                <w:sz w:val="18"/>
                <w:szCs w:val="18"/>
              </w:rPr>
            </w:pPr>
            <w:r w:rsidRPr="00B516B3">
              <w:rPr>
                <w:b/>
                <w:sz w:val="18"/>
                <w:szCs w:val="18"/>
                <w:lang w:val="de-CH"/>
              </w:rPr>
              <w:t>Hoval AG</w:t>
            </w:r>
            <w:r w:rsidRPr="00B516B3">
              <w:rPr>
                <w:sz w:val="18"/>
                <w:szCs w:val="18"/>
                <w:lang w:val="de-CH"/>
              </w:rPr>
              <w:br/>
              <w:t>General-Wille-Strasse 201</w:t>
            </w:r>
            <w:r w:rsidRPr="00B516B3">
              <w:rPr>
                <w:sz w:val="18"/>
                <w:szCs w:val="18"/>
                <w:lang w:val="de-CH"/>
              </w:rPr>
              <w:br/>
              <w:t xml:space="preserve">8706 Feldmeilen, </w:t>
            </w:r>
            <w:r w:rsidR="00A61946" w:rsidRPr="00B516B3">
              <w:rPr>
                <w:sz w:val="18"/>
                <w:szCs w:val="18"/>
                <w:lang w:val="de-CH"/>
              </w:rPr>
              <w:t>Schweiz</w:t>
            </w:r>
            <w:r w:rsidRPr="00B516B3">
              <w:rPr>
                <w:sz w:val="18"/>
                <w:szCs w:val="18"/>
                <w:lang w:val="de-CH"/>
              </w:rPr>
              <w:br/>
            </w:r>
            <w:r w:rsidR="00A61946" w:rsidRPr="00B516B3">
              <w:rPr>
                <w:sz w:val="18"/>
                <w:szCs w:val="18"/>
                <w:lang w:val="de-CH"/>
              </w:rPr>
              <w:t>Tek</w:t>
            </w:r>
            <w:r w:rsidRPr="00B516B3">
              <w:rPr>
                <w:sz w:val="18"/>
                <w:szCs w:val="18"/>
                <w:lang w:val="de-CH"/>
              </w:rPr>
              <w:t>.: +41 (44) 925 61 11</w:t>
            </w:r>
            <w:r w:rsidRPr="00B516B3">
              <w:rPr>
                <w:sz w:val="18"/>
                <w:szCs w:val="18"/>
                <w:lang w:val="de-CH"/>
              </w:rPr>
              <w:br/>
              <w:t>www.hoval.ch</w:t>
            </w:r>
          </w:p>
        </w:tc>
      </w:tr>
      <w:tr w:rsidR="008E0054" w:rsidRPr="00B516B3" w14:paraId="03A80F8E" w14:textId="77777777" w:rsidTr="009071EA">
        <w:tc>
          <w:tcPr>
            <w:tcW w:w="4530" w:type="dxa"/>
          </w:tcPr>
          <w:p w14:paraId="3CCDAD34" w14:textId="42642CD9" w:rsidR="008E0054" w:rsidRPr="00B516B3" w:rsidRDefault="00A61946" w:rsidP="00B516B3">
            <w:pPr>
              <w:autoSpaceDE/>
              <w:autoSpaceDN/>
              <w:adjustRightInd/>
              <w:spacing w:after="200" w:line="360" w:lineRule="auto"/>
              <w:rPr>
                <w:sz w:val="18"/>
                <w:szCs w:val="18"/>
                <w:lang w:val="de-CH"/>
              </w:rPr>
            </w:pPr>
            <w:r w:rsidRPr="00B516B3">
              <w:rPr>
                <w:b/>
                <w:sz w:val="18"/>
                <w:szCs w:val="18"/>
                <w:lang w:val="de-CH"/>
              </w:rPr>
              <w:t>Österreich</w:t>
            </w:r>
            <w:r w:rsidR="008E0054" w:rsidRPr="00B516B3">
              <w:rPr>
                <w:sz w:val="18"/>
                <w:szCs w:val="18"/>
                <w:lang w:val="de-CH"/>
              </w:rPr>
              <w:br/>
              <w:t>Christina Thiele</w:t>
            </w:r>
            <w:r w:rsidRPr="00B516B3">
              <w:rPr>
                <w:sz w:val="18"/>
                <w:szCs w:val="18"/>
                <w:lang w:val="de-CH"/>
              </w:rPr>
              <w:t xml:space="preserve"> </w:t>
            </w:r>
            <w:r w:rsidRPr="00B516B3">
              <w:rPr>
                <w:sz w:val="18"/>
                <w:szCs w:val="18"/>
                <w:lang w:val="de-CH"/>
              </w:rPr>
              <w:br/>
              <w:t>christina.thiele@hoval.com</w:t>
            </w:r>
            <w:r w:rsidRPr="00B516B3">
              <w:rPr>
                <w:sz w:val="18"/>
                <w:szCs w:val="18"/>
                <w:lang w:val="de-CH"/>
              </w:rPr>
              <w:br/>
              <w:t>Tel</w:t>
            </w:r>
            <w:r w:rsidR="008E0054" w:rsidRPr="00B516B3">
              <w:rPr>
                <w:sz w:val="18"/>
                <w:szCs w:val="18"/>
                <w:lang w:val="de-CH"/>
              </w:rPr>
              <w:t>.: +43 (0)50 365-5151</w:t>
            </w:r>
            <w:r w:rsidR="008E0054" w:rsidRPr="00B516B3">
              <w:rPr>
                <w:sz w:val="18"/>
                <w:szCs w:val="18"/>
                <w:lang w:val="de-CH"/>
              </w:rPr>
              <w:br/>
              <w:t xml:space="preserve">Fax +43 (0)50 365 99-5151 </w:t>
            </w:r>
          </w:p>
          <w:p w14:paraId="397A806E" w14:textId="09886311" w:rsidR="008E0054" w:rsidRPr="00B516B3" w:rsidRDefault="008E0054" w:rsidP="00B516B3">
            <w:pPr>
              <w:autoSpaceDE/>
              <w:autoSpaceDN/>
              <w:adjustRightInd/>
              <w:spacing w:after="200" w:line="360" w:lineRule="auto"/>
              <w:rPr>
                <w:sz w:val="18"/>
                <w:szCs w:val="18"/>
                <w:lang w:val="de-CH"/>
              </w:rPr>
            </w:pPr>
            <w:r w:rsidRPr="00B516B3">
              <w:rPr>
                <w:b/>
                <w:sz w:val="18"/>
                <w:szCs w:val="18"/>
                <w:lang w:val="de-CH"/>
              </w:rPr>
              <w:t>Hoval Gesellschaft GmbH</w:t>
            </w:r>
            <w:r w:rsidRPr="00B516B3">
              <w:rPr>
                <w:sz w:val="18"/>
                <w:szCs w:val="18"/>
                <w:lang w:val="de-CH"/>
              </w:rPr>
              <w:br/>
              <w:t>Hovalstrasse 11</w:t>
            </w:r>
            <w:r w:rsidRPr="00B516B3">
              <w:rPr>
                <w:sz w:val="18"/>
                <w:szCs w:val="18"/>
                <w:lang w:val="de-CH"/>
              </w:rPr>
              <w:br/>
              <w:t xml:space="preserve">4614 Marchtrenk, </w:t>
            </w:r>
            <w:r w:rsidR="00A61946" w:rsidRPr="00B516B3">
              <w:rPr>
                <w:sz w:val="18"/>
                <w:szCs w:val="18"/>
                <w:lang w:val="de-CH"/>
              </w:rPr>
              <w:t>Österreich</w:t>
            </w:r>
            <w:r w:rsidR="00A61946" w:rsidRPr="00B516B3">
              <w:rPr>
                <w:sz w:val="18"/>
                <w:szCs w:val="18"/>
                <w:lang w:val="de-CH"/>
              </w:rPr>
              <w:br/>
              <w:t>Tel</w:t>
            </w:r>
            <w:r w:rsidRPr="00B516B3">
              <w:rPr>
                <w:sz w:val="18"/>
                <w:szCs w:val="18"/>
                <w:lang w:val="de-CH"/>
              </w:rPr>
              <w:t>.: +43 (0)50 365-0</w:t>
            </w:r>
            <w:r w:rsidRPr="00B516B3">
              <w:rPr>
                <w:sz w:val="18"/>
                <w:szCs w:val="18"/>
                <w:lang w:val="de-CH"/>
              </w:rPr>
              <w:br/>
              <w:t>www.hoval.at</w:t>
            </w:r>
          </w:p>
        </w:tc>
        <w:tc>
          <w:tcPr>
            <w:tcW w:w="4530" w:type="dxa"/>
          </w:tcPr>
          <w:p w14:paraId="2B9DBBF4" w14:textId="7F949244" w:rsidR="008E0054" w:rsidRPr="00B516B3" w:rsidRDefault="00A61946" w:rsidP="00B516B3">
            <w:pPr>
              <w:autoSpaceDE/>
              <w:autoSpaceDN/>
              <w:adjustRightInd/>
              <w:spacing w:after="200" w:line="360" w:lineRule="auto"/>
              <w:rPr>
                <w:sz w:val="18"/>
                <w:szCs w:val="18"/>
                <w:lang w:val="de-CH"/>
              </w:rPr>
            </w:pPr>
            <w:r w:rsidRPr="00B516B3">
              <w:rPr>
                <w:b/>
                <w:sz w:val="18"/>
                <w:szCs w:val="18"/>
                <w:lang w:val="de-CH"/>
              </w:rPr>
              <w:t>Deutschland</w:t>
            </w:r>
            <w:r w:rsidR="008E0054" w:rsidRPr="00B516B3">
              <w:rPr>
                <w:sz w:val="18"/>
                <w:szCs w:val="18"/>
                <w:lang w:val="de-CH"/>
              </w:rPr>
              <w:br/>
              <w:t>Heike Mahler</w:t>
            </w:r>
            <w:r w:rsidR="008E0054" w:rsidRPr="00B516B3">
              <w:rPr>
                <w:sz w:val="18"/>
                <w:szCs w:val="18"/>
                <w:lang w:val="de-CH"/>
              </w:rPr>
              <w:br/>
              <w:t>heike.mahler@hoval.com</w:t>
            </w:r>
            <w:r w:rsidR="008E0054" w:rsidRPr="00B516B3">
              <w:rPr>
                <w:sz w:val="18"/>
                <w:szCs w:val="18"/>
                <w:lang w:val="de-CH"/>
              </w:rPr>
              <w:br/>
            </w:r>
            <w:r w:rsidRPr="00B516B3">
              <w:rPr>
                <w:sz w:val="18"/>
                <w:szCs w:val="18"/>
                <w:lang w:val="de-CH"/>
              </w:rPr>
              <w:t>Tel</w:t>
            </w:r>
            <w:r w:rsidR="008E0054" w:rsidRPr="00B516B3">
              <w:rPr>
                <w:sz w:val="18"/>
                <w:szCs w:val="18"/>
                <w:lang w:val="de-CH"/>
              </w:rPr>
              <w:t xml:space="preserve">.: +49 89 922097-128 </w:t>
            </w:r>
          </w:p>
          <w:p w14:paraId="5D4037C3" w14:textId="1198A82D" w:rsidR="008E0054" w:rsidRPr="00B516B3" w:rsidRDefault="008E0054" w:rsidP="00B516B3">
            <w:pPr>
              <w:autoSpaceDE/>
              <w:autoSpaceDN/>
              <w:adjustRightInd/>
              <w:spacing w:after="200" w:line="360" w:lineRule="auto"/>
              <w:rPr>
                <w:b/>
                <w:sz w:val="18"/>
                <w:szCs w:val="18"/>
                <w:lang w:val="de-CH"/>
              </w:rPr>
            </w:pPr>
            <w:r w:rsidRPr="00B516B3">
              <w:rPr>
                <w:b/>
                <w:sz w:val="18"/>
                <w:szCs w:val="18"/>
                <w:lang w:val="de-CH"/>
              </w:rPr>
              <w:t>Hoval GmbH</w:t>
            </w:r>
            <w:r w:rsidRPr="00B516B3">
              <w:rPr>
                <w:b/>
                <w:sz w:val="18"/>
                <w:szCs w:val="18"/>
                <w:lang w:val="de-CH"/>
              </w:rPr>
              <w:br/>
            </w:r>
            <w:r w:rsidR="007613BB" w:rsidRPr="00B516B3">
              <w:rPr>
                <w:sz w:val="18"/>
                <w:szCs w:val="18"/>
                <w:lang w:val="de-CH"/>
              </w:rPr>
              <w:t>Humboldtstrass</w:t>
            </w:r>
            <w:r w:rsidRPr="00B516B3">
              <w:rPr>
                <w:sz w:val="18"/>
                <w:szCs w:val="18"/>
                <w:lang w:val="de-CH"/>
              </w:rPr>
              <w:t>e 30</w:t>
            </w:r>
            <w:r w:rsidRPr="00B516B3">
              <w:rPr>
                <w:sz w:val="18"/>
                <w:szCs w:val="18"/>
                <w:lang w:val="de-CH"/>
              </w:rPr>
              <w:br/>
              <w:t xml:space="preserve">85609 Aschheim-Dornach, </w:t>
            </w:r>
            <w:r w:rsidR="00A61946" w:rsidRPr="00B516B3">
              <w:rPr>
                <w:sz w:val="18"/>
                <w:szCs w:val="18"/>
                <w:lang w:val="de-CH"/>
              </w:rPr>
              <w:t>Deutschland</w:t>
            </w:r>
            <w:r w:rsidR="00A61946" w:rsidRPr="00B516B3">
              <w:rPr>
                <w:sz w:val="18"/>
                <w:szCs w:val="18"/>
                <w:lang w:val="de-CH"/>
              </w:rPr>
              <w:br/>
              <w:t>Tel</w:t>
            </w:r>
            <w:r w:rsidRPr="00B516B3">
              <w:rPr>
                <w:sz w:val="18"/>
                <w:szCs w:val="18"/>
                <w:lang w:val="de-CH"/>
              </w:rPr>
              <w:t>.: +49 (0) 89 922 097-0</w:t>
            </w:r>
            <w:r w:rsidRPr="00B516B3">
              <w:rPr>
                <w:sz w:val="18"/>
                <w:szCs w:val="18"/>
                <w:lang w:val="de-CH"/>
              </w:rPr>
              <w:br/>
              <w:t>www.hoval.de</w:t>
            </w:r>
          </w:p>
        </w:tc>
      </w:tr>
      <w:tr w:rsidR="008E0054" w:rsidRPr="00A600B4" w14:paraId="363CEFC1" w14:textId="77777777" w:rsidTr="009071EA">
        <w:tc>
          <w:tcPr>
            <w:tcW w:w="4530" w:type="dxa"/>
          </w:tcPr>
          <w:p w14:paraId="61697AA6" w14:textId="73DB6FAD" w:rsidR="008E0054" w:rsidRPr="00B516B3" w:rsidRDefault="00A61946" w:rsidP="00B516B3">
            <w:pPr>
              <w:autoSpaceDE/>
              <w:autoSpaceDN/>
              <w:adjustRightInd/>
              <w:spacing w:after="200" w:line="360" w:lineRule="auto"/>
              <w:rPr>
                <w:sz w:val="18"/>
                <w:szCs w:val="18"/>
                <w:lang w:val="de-CH"/>
              </w:rPr>
            </w:pPr>
            <w:r w:rsidRPr="00B516B3">
              <w:rPr>
                <w:b/>
                <w:sz w:val="18"/>
                <w:szCs w:val="18"/>
                <w:lang w:val="de-CH"/>
              </w:rPr>
              <w:t>Frankreich</w:t>
            </w:r>
            <w:r w:rsidR="008E0054" w:rsidRPr="00B516B3">
              <w:rPr>
                <w:sz w:val="18"/>
                <w:szCs w:val="18"/>
                <w:lang w:val="de-CH"/>
              </w:rPr>
              <w:br/>
              <w:t xml:space="preserve">Marie Riehl </w:t>
            </w:r>
            <w:r w:rsidR="008E0054" w:rsidRPr="00B516B3">
              <w:rPr>
                <w:sz w:val="18"/>
                <w:szCs w:val="18"/>
                <w:lang w:val="de-CH"/>
              </w:rPr>
              <w:br/>
              <w:t>marie.riehl@hoval.com</w:t>
            </w:r>
          </w:p>
          <w:p w14:paraId="269317C2" w14:textId="77777777" w:rsidR="008E0054" w:rsidRPr="00B516B3" w:rsidRDefault="008E0054" w:rsidP="00B516B3">
            <w:pPr>
              <w:autoSpaceDE/>
              <w:autoSpaceDN/>
              <w:adjustRightInd/>
              <w:spacing w:after="200" w:line="360" w:lineRule="auto"/>
              <w:rPr>
                <w:sz w:val="18"/>
                <w:szCs w:val="18"/>
                <w:lang w:val="fr-CH"/>
              </w:rPr>
            </w:pPr>
            <w:r w:rsidRPr="00B516B3">
              <w:rPr>
                <w:b/>
                <w:sz w:val="18"/>
                <w:szCs w:val="18"/>
                <w:lang w:val="fr-CH"/>
              </w:rPr>
              <w:t>Hoval SAS</w:t>
            </w:r>
            <w:r w:rsidRPr="00B516B3">
              <w:rPr>
                <w:sz w:val="18"/>
                <w:szCs w:val="18"/>
                <w:lang w:val="fr-CH"/>
              </w:rPr>
              <w:br/>
              <w:t>Parc d'Activité de la Porte Sud</w:t>
            </w:r>
            <w:r w:rsidRPr="00B516B3">
              <w:rPr>
                <w:sz w:val="18"/>
                <w:szCs w:val="18"/>
                <w:lang w:val="fr-CH"/>
              </w:rPr>
              <w:br/>
              <w:t>Bâtiment C - Rue du Pont au Péage</w:t>
            </w:r>
            <w:r w:rsidRPr="00B516B3">
              <w:rPr>
                <w:sz w:val="18"/>
                <w:szCs w:val="18"/>
                <w:lang w:val="fr-CH"/>
              </w:rPr>
              <w:br/>
              <w:t>67118 Geispolsheim</w:t>
            </w:r>
            <w:r w:rsidRPr="00B516B3">
              <w:rPr>
                <w:sz w:val="18"/>
                <w:szCs w:val="18"/>
                <w:lang w:val="fr-CH"/>
              </w:rPr>
              <w:br/>
              <w:t>+33 388 60 39 52</w:t>
            </w:r>
            <w:r w:rsidRPr="00B516B3">
              <w:rPr>
                <w:sz w:val="18"/>
                <w:szCs w:val="18"/>
                <w:lang w:val="fr-CH"/>
              </w:rPr>
              <w:br/>
              <w:t>www.hoval.fr</w:t>
            </w:r>
          </w:p>
        </w:tc>
        <w:tc>
          <w:tcPr>
            <w:tcW w:w="4530" w:type="dxa"/>
          </w:tcPr>
          <w:p w14:paraId="74034511" w14:textId="68687135" w:rsidR="008E0054" w:rsidRPr="00B516B3" w:rsidRDefault="00A61946" w:rsidP="00B516B3">
            <w:pPr>
              <w:autoSpaceDE/>
              <w:autoSpaceDN/>
              <w:adjustRightInd/>
              <w:spacing w:after="200" w:line="360" w:lineRule="auto"/>
              <w:rPr>
                <w:sz w:val="18"/>
                <w:szCs w:val="18"/>
                <w:lang w:val="it-IT"/>
              </w:rPr>
            </w:pPr>
            <w:r w:rsidRPr="00B516B3">
              <w:rPr>
                <w:b/>
                <w:sz w:val="18"/>
                <w:szCs w:val="18"/>
                <w:lang w:val="it-IT"/>
              </w:rPr>
              <w:t>Italien</w:t>
            </w:r>
            <w:r w:rsidR="008E0054" w:rsidRPr="00B516B3">
              <w:rPr>
                <w:sz w:val="18"/>
                <w:szCs w:val="18"/>
                <w:lang w:val="it-IT"/>
              </w:rPr>
              <w:br/>
              <w:t xml:space="preserve">Elena Scordamaglia </w:t>
            </w:r>
            <w:r w:rsidR="008E0054" w:rsidRPr="00B516B3">
              <w:rPr>
                <w:sz w:val="18"/>
                <w:szCs w:val="18"/>
                <w:lang w:val="it-IT"/>
              </w:rPr>
              <w:br/>
              <w:t>elena.scordamaglia@hoval.com</w:t>
            </w:r>
            <w:r w:rsidRPr="00B516B3">
              <w:rPr>
                <w:sz w:val="18"/>
                <w:szCs w:val="18"/>
                <w:lang w:val="it-IT"/>
              </w:rPr>
              <w:br/>
              <w:t>Tel</w:t>
            </w:r>
            <w:r w:rsidR="008E0054" w:rsidRPr="00B516B3">
              <w:rPr>
                <w:sz w:val="18"/>
                <w:szCs w:val="18"/>
                <w:lang w:val="it-IT"/>
              </w:rPr>
              <w:t>.: +39 (0)35 666-1251</w:t>
            </w:r>
          </w:p>
          <w:p w14:paraId="3C7D83FA" w14:textId="77777777" w:rsidR="008E0054" w:rsidRPr="00B516B3" w:rsidRDefault="008E0054" w:rsidP="00B516B3">
            <w:pPr>
              <w:autoSpaceDE/>
              <w:autoSpaceDN/>
              <w:adjustRightInd/>
              <w:spacing w:after="200" w:line="360" w:lineRule="auto"/>
              <w:rPr>
                <w:sz w:val="18"/>
                <w:szCs w:val="18"/>
                <w:lang w:val="it-IT"/>
              </w:rPr>
            </w:pPr>
            <w:r w:rsidRPr="00B516B3">
              <w:rPr>
                <w:b/>
                <w:sz w:val="18"/>
                <w:szCs w:val="18"/>
                <w:lang w:val="it-IT"/>
              </w:rPr>
              <w:t>Hoval s.r.l.</w:t>
            </w:r>
            <w:r w:rsidRPr="00B516B3">
              <w:rPr>
                <w:sz w:val="18"/>
                <w:szCs w:val="18"/>
                <w:lang w:val="it-IT"/>
              </w:rPr>
              <w:br/>
              <w:t>Via XXV Aprile 1945 snc</w:t>
            </w:r>
            <w:r w:rsidRPr="00B516B3">
              <w:rPr>
                <w:sz w:val="18"/>
                <w:szCs w:val="18"/>
                <w:lang w:val="it-IT"/>
              </w:rPr>
              <w:br/>
              <w:t>240050 Zanica (BG)</w:t>
            </w:r>
            <w:r w:rsidRPr="00B516B3">
              <w:rPr>
                <w:sz w:val="18"/>
                <w:szCs w:val="18"/>
                <w:lang w:val="it-IT"/>
              </w:rPr>
              <w:br/>
              <w:t>+39 (0)35 6661111</w:t>
            </w:r>
            <w:r w:rsidRPr="00B516B3">
              <w:rPr>
                <w:sz w:val="18"/>
                <w:szCs w:val="18"/>
                <w:lang w:val="it-IT"/>
              </w:rPr>
              <w:br/>
              <w:t>www.hoval.it</w:t>
            </w:r>
          </w:p>
        </w:tc>
      </w:tr>
    </w:tbl>
    <w:p w14:paraId="297B8F48" w14:textId="65F6C50D" w:rsidR="007535AD" w:rsidRPr="00115B10" w:rsidRDefault="00806B74" w:rsidP="00B516B3">
      <w:pPr>
        <w:autoSpaceDE/>
        <w:autoSpaceDN/>
        <w:adjustRightInd/>
        <w:spacing w:after="200" w:line="360" w:lineRule="auto"/>
        <w:rPr>
          <w:b/>
          <w:sz w:val="18"/>
          <w:szCs w:val="18"/>
        </w:rPr>
      </w:pPr>
      <w:r w:rsidRPr="00A600B4">
        <w:rPr>
          <w:b/>
          <w:sz w:val="18"/>
          <w:szCs w:val="18"/>
          <w:lang w:val="de-CH"/>
        </w:rPr>
        <w:br w:type="page"/>
      </w:r>
      <w:r w:rsidR="00D802B2" w:rsidRPr="00115B10">
        <w:rPr>
          <w:b/>
          <w:sz w:val="18"/>
          <w:szCs w:val="18"/>
          <w:lang w:val="de-CH"/>
        </w:rPr>
        <w:lastRenderedPageBreak/>
        <w:t>Bilder / Vorschau:</w:t>
      </w:r>
    </w:p>
    <w:p w14:paraId="206F174D" w14:textId="754358E0" w:rsidR="00F53D3E" w:rsidRPr="00115B10" w:rsidRDefault="00075F32" w:rsidP="00B516B3">
      <w:pPr>
        <w:spacing w:line="360" w:lineRule="auto"/>
        <w:ind w:right="-2"/>
        <w:rPr>
          <w:b/>
          <w:sz w:val="18"/>
          <w:szCs w:val="18"/>
        </w:rPr>
      </w:pPr>
      <w:r w:rsidRPr="00115B10">
        <w:rPr>
          <w:noProof/>
        </w:rPr>
        <w:drawing>
          <wp:anchor distT="0" distB="0" distL="114300" distR="114300" simplePos="0" relativeHeight="251663360" behindDoc="0" locked="0" layoutInCell="1" allowOverlap="1" wp14:anchorId="33B592B9" wp14:editId="57CA8BA9">
            <wp:simplePos x="0" y="0"/>
            <wp:positionH relativeFrom="margin">
              <wp:posOffset>0</wp:posOffset>
            </wp:positionH>
            <wp:positionV relativeFrom="paragraph">
              <wp:posOffset>152400</wp:posOffset>
            </wp:positionV>
            <wp:extent cx="2594610" cy="2076450"/>
            <wp:effectExtent l="0" t="0" r="0" b="0"/>
            <wp:wrapTopAndBottom/>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ummidichtung_01 (002).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594610" cy="2076450"/>
                    </a:xfrm>
                    <a:prstGeom prst="rect">
                      <a:avLst/>
                    </a:prstGeom>
                  </pic:spPr>
                </pic:pic>
              </a:graphicData>
            </a:graphic>
            <wp14:sizeRelH relativeFrom="margin">
              <wp14:pctWidth>0</wp14:pctWidth>
            </wp14:sizeRelH>
            <wp14:sizeRelV relativeFrom="margin">
              <wp14:pctHeight>0</wp14:pctHeight>
            </wp14:sizeRelV>
          </wp:anchor>
        </w:drawing>
      </w:r>
    </w:p>
    <w:p w14:paraId="01B7339D" w14:textId="77777777" w:rsidR="00075F32" w:rsidRPr="00115B10" w:rsidRDefault="00075F32" w:rsidP="00B516B3">
      <w:pPr>
        <w:pStyle w:val="KeinLeerraum"/>
        <w:spacing w:line="360" w:lineRule="auto"/>
        <w:rPr>
          <w:rFonts w:ascii="Arial" w:hAnsi="Arial" w:cs="Arial"/>
          <w:b/>
          <w:i/>
          <w:sz w:val="18"/>
          <w:szCs w:val="18"/>
          <w:lang w:val="de-LI"/>
        </w:rPr>
      </w:pPr>
    </w:p>
    <w:p w14:paraId="7B94F2C5" w14:textId="115D1DCC" w:rsidR="00F53D3E" w:rsidRPr="00115B10" w:rsidRDefault="00075F32" w:rsidP="00B516B3">
      <w:pPr>
        <w:pStyle w:val="KeinLeerraum"/>
        <w:spacing w:line="360" w:lineRule="auto"/>
        <w:rPr>
          <w:rFonts w:ascii="Arial" w:hAnsi="Arial" w:cs="Arial"/>
          <w:b/>
          <w:i/>
          <w:sz w:val="18"/>
          <w:szCs w:val="18"/>
        </w:rPr>
      </w:pPr>
      <w:r w:rsidRPr="00115B10">
        <w:rPr>
          <w:rFonts w:ascii="Arial" w:hAnsi="Arial" w:cs="Arial"/>
          <w:b/>
          <w:i/>
          <w:sz w:val="18"/>
          <w:szCs w:val="18"/>
          <w:lang w:val="de-LI"/>
        </w:rPr>
        <w:t>Hoval_Solarkollektor_UltraSol-2</w:t>
      </w:r>
      <w:r w:rsidR="00F53D3E" w:rsidRPr="00115B10">
        <w:rPr>
          <w:rFonts w:ascii="Arial" w:hAnsi="Arial" w:cs="Arial"/>
          <w:b/>
          <w:i/>
          <w:sz w:val="18"/>
          <w:szCs w:val="18"/>
        </w:rPr>
        <w:t>_</w:t>
      </w:r>
      <w:r w:rsidRPr="00115B10">
        <w:rPr>
          <w:rFonts w:ascii="Arial" w:hAnsi="Arial" w:cs="Arial"/>
          <w:b/>
          <w:i/>
          <w:sz w:val="18"/>
          <w:szCs w:val="18"/>
        </w:rPr>
        <w:t>Clinch-Verfahren</w:t>
      </w:r>
      <w:r w:rsidR="001E6A4B" w:rsidRPr="00115B10">
        <w:rPr>
          <w:rFonts w:ascii="Arial" w:hAnsi="Arial" w:cs="Arial"/>
          <w:b/>
          <w:i/>
          <w:sz w:val="18"/>
          <w:szCs w:val="18"/>
        </w:rPr>
        <w:t>_</w:t>
      </w:r>
      <w:r w:rsidR="00F53D3E" w:rsidRPr="00115B10">
        <w:rPr>
          <w:rFonts w:ascii="Arial" w:hAnsi="Arial" w:cs="Arial"/>
          <w:b/>
          <w:i/>
          <w:sz w:val="18"/>
          <w:szCs w:val="18"/>
        </w:rPr>
        <w:t>(c)Hoval.jpg</w:t>
      </w:r>
    </w:p>
    <w:p w14:paraId="1C326535" w14:textId="3F6E1FB9" w:rsidR="00F53D3E" w:rsidRPr="00115B10" w:rsidRDefault="00F53D3E" w:rsidP="00B516B3">
      <w:pPr>
        <w:pStyle w:val="KeinLeerraum"/>
        <w:spacing w:line="360" w:lineRule="auto"/>
        <w:rPr>
          <w:rFonts w:ascii="Arial" w:hAnsi="Arial" w:cs="Arial"/>
          <w:i/>
          <w:sz w:val="18"/>
          <w:szCs w:val="18"/>
        </w:rPr>
      </w:pPr>
      <w:r w:rsidRPr="00115B10">
        <w:rPr>
          <w:rFonts w:ascii="Arial" w:hAnsi="Arial" w:cs="Arial"/>
          <w:i/>
          <w:sz w:val="18"/>
          <w:szCs w:val="18"/>
        </w:rPr>
        <w:t xml:space="preserve">BU: </w:t>
      </w:r>
      <w:r w:rsidR="00075F32" w:rsidRPr="00115B10">
        <w:rPr>
          <w:rFonts w:ascii="Arial" w:hAnsi="Arial" w:cs="Arial"/>
          <w:i/>
          <w:sz w:val="18"/>
          <w:szCs w:val="18"/>
        </w:rPr>
        <w:t xml:space="preserve">Der </w:t>
      </w:r>
      <w:r w:rsidR="00075F32" w:rsidRPr="00AE7E95">
        <w:rPr>
          <w:rFonts w:ascii="Arial" w:hAnsi="Arial" w:cs="Arial"/>
          <w:i/>
          <w:sz w:val="18"/>
          <w:szCs w:val="18"/>
        </w:rPr>
        <w:t>UltraSol</w:t>
      </w:r>
      <w:r w:rsidR="00A77BC1" w:rsidRPr="00AE7E95">
        <w:rPr>
          <w:rFonts w:ascii="Arial" w:hAnsi="Arial" w:cs="Arial"/>
          <w:i/>
          <w:vertAlign w:val="superscript"/>
        </w:rPr>
        <w:t>®</w:t>
      </w:r>
      <w:r w:rsidR="00075F32" w:rsidRPr="00115B10">
        <w:rPr>
          <w:rFonts w:ascii="Arial" w:hAnsi="Arial" w:cs="Arial"/>
          <w:i/>
          <w:sz w:val="18"/>
          <w:szCs w:val="18"/>
        </w:rPr>
        <w:t xml:space="preserve"> 2 ist dank Clinch-Verfahren besonders korrosionsbeständig.</w:t>
      </w:r>
    </w:p>
    <w:p w14:paraId="484525E8" w14:textId="417FFDCD" w:rsidR="00F53D3E" w:rsidRPr="00115B10" w:rsidRDefault="00942E49" w:rsidP="00B516B3">
      <w:pPr>
        <w:pStyle w:val="KeinLeerraum"/>
        <w:spacing w:line="360" w:lineRule="auto"/>
        <w:rPr>
          <w:rFonts w:ascii="Arial" w:hAnsi="Arial" w:cs="Arial"/>
          <w:i/>
          <w:sz w:val="18"/>
          <w:szCs w:val="18"/>
        </w:rPr>
      </w:pPr>
      <w:r w:rsidRPr="00115B10">
        <w:rPr>
          <w:rFonts w:ascii="Arial" w:hAnsi="Arial" w:cs="Arial"/>
          <w:i/>
          <w:sz w:val="18"/>
          <w:szCs w:val="18"/>
        </w:rPr>
        <w:t>Bildnachweis</w:t>
      </w:r>
      <w:r w:rsidR="00F53D3E" w:rsidRPr="00115B10">
        <w:rPr>
          <w:rFonts w:ascii="Arial" w:hAnsi="Arial" w:cs="Arial"/>
          <w:i/>
          <w:sz w:val="18"/>
          <w:szCs w:val="18"/>
        </w:rPr>
        <w:t>: © Hoval</w:t>
      </w:r>
    </w:p>
    <w:p w14:paraId="6D6EC2AD" w14:textId="77777777" w:rsidR="00F53D3E" w:rsidRPr="00115B10" w:rsidRDefault="00F53D3E" w:rsidP="00B516B3">
      <w:pPr>
        <w:spacing w:line="360" w:lineRule="auto"/>
        <w:ind w:right="-2"/>
        <w:rPr>
          <w:b/>
          <w:sz w:val="18"/>
          <w:szCs w:val="18"/>
          <w:lang w:val="de-CH"/>
        </w:rPr>
      </w:pPr>
    </w:p>
    <w:p w14:paraId="63416F77" w14:textId="1CBF86D2" w:rsidR="00F53D3E" w:rsidRPr="00115B10" w:rsidRDefault="00075F32" w:rsidP="00B516B3">
      <w:pPr>
        <w:spacing w:line="360" w:lineRule="auto"/>
        <w:rPr>
          <w:sz w:val="18"/>
          <w:szCs w:val="18"/>
        </w:rPr>
      </w:pPr>
      <w:r w:rsidRPr="00115B10">
        <w:rPr>
          <w:noProof/>
        </w:rPr>
        <w:drawing>
          <wp:anchor distT="0" distB="0" distL="114300" distR="114300" simplePos="0" relativeHeight="251665408" behindDoc="0" locked="0" layoutInCell="1" allowOverlap="1" wp14:anchorId="7AA3FA95" wp14:editId="7FD10D3A">
            <wp:simplePos x="0" y="0"/>
            <wp:positionH relativeFrom="margin">
              <wp:posOffset>0</wp:posOffset>
            </wp:positionH>
            <wp:positionV relativeFrom="paragraph">
              <wp:posOffset>190500</wp:posOffset>
            </wp:positionV>
            <wp:extent cx="2562225" cy="2562225"/>
            <wp:effectExtent l="0" t="0" r="9525" b="9525"/>
            <wp:wrapTopAndBottom/>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em_kollektor_schnitt_alu_natur_weiss_02 (003)_klein.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562225" cy="2562225"/>
                    </a:xfrm>
                    <a:prstGeom prst="rect">
                      <a:avLst/>
                    </a:prstGeom>
                  </pic:spPr>
                </pic:pic>
              </a:graphicData>
            </a:graphic>
            <wp14:sizeRelH relativeFrom="margin">
              <wp14:pctWidth>0</wp14:pctWidth>
            </wp14:sizeRelH>
            <wp14:sizeRelV relativeFrom="margin">
              <wp14:pctHeight>0</wp14:pctHeight>
            </wp14:sizeRelV>
          </wp:anchor>
        </w:drawing>
      </w:r>
    </w:p>
    <w:p w14:paraId="7F01A926" w14:textId="77777777" w:rsidR="00075F32" w:rsidRPr="00115B10" w:rsidRDefault="00075F32" w:rsidP="00B516B3">
      <w:pPr>
        <w:pStyle w:val="KeinLeerraum"/>
        <w:spacing w:line="360" w:lineRule="auto"/>
        <w:rPr>
          <w:rFonts w:ascii="Arial" w:hAnsi="Arial" w:cs="Arial"/>
          <w:b/>
          <w:i/>
          <w:sz w:val="18"/>
          <w:szCs w:val="18"/>
        </w:rPr>
      </w:pPr>
    </w:p>
    <w:p w14:paraId="2394676E" w14:textId="6C43C5A1" w:rsidR="00F53D3E" w:rsidRPr="00115B10" w:rsidRDefault="00075F32" w:rsidP="00B516B3">
      <w:pPr>
        <w:pStyle w:val="KeinLeerraum"/>
        <w:spacing w:line="360" w:lineRule="auto"/>
        <w:rPr>
          <w:rFonts w:ascii="Arial" w:hAnsi="Arial" w:cs="Arial"/>
          <w:b/>
          <w:i/>
          <w:sz w:val="18"/>
          <w:szCs w:val="18"/>
        </w:rPr>
      </w:pPr>
      <w:r w:rsidRPr="00115B10">
        <w:rPr>
          <w:rFonts w:ascii="Arial" w:hAnsi="Arial" w:cs="Arial"/>
          <w:b/>
          <w:i/>
          <w:sz w:val="18"/>
          <w:szCs w:val="18"/>
        </w:rPr>
        <w:t>Hoval_Solarkollektor_UltraSol-2_WLT-Technologie</w:t>
      </w:r>
      <w:r w:rsidR="00F53D3E" w:rsidRPr="00115B10">
        <w:rPr>
          <w:rFonts w:ascii="Arial" w:hAnsi="Arial" w:cs="Arial"/>
          <w:b/>
          <w:i/>
          <w:sz w:val="18"/>
          <w:szCs w:val="18"/>
        </w:rPr>
        <w:t>_(c)Hoval.jpg</w:t>
      </w:r>
    </w:p>
    <w:p w14:paraId="05A66D16" w14:textId="7EC3CCD4" w:rsidR="00874AC4" w:rsidRPr="00115B10" w:rsidRDefault="00F53D3E" w:rsidP="00B516B3">
      <w:pPr>
        <w:pStyle w:val="KeinLeerraum"/>
        <w:spacing w:line="360" w:lineRule="auto"/>
        <w:rPr>
          <w:rFonts w:ascii="Arial" w:hAnsi="Arial" w:cs="Arial"/>
          <w:i/>
          <w:sz w:val="18"/>
          <w:szCs w:val="18"/>
        </w:rPr>
      </w:pPr>
      <w:r w:rsidRPr="00115B10">
        <w:rPr>
          <w:rFonts w:ascii="Arial" w:hAnsi="Arial" w:cs="Arial"/>
          <w:i/>
          <w:sz w:val="18"/>
          <w:szCs w:val="18"/>
        </w:rPr>
        <w:t>BU:</w:t>
      </w:r>
      <w:r w:rsidR="00942E49" w:rsidRPr="00115B10">
        <w:rPr>
          <w:rFonts w:ascii="Arial" w:hAnsi="Arial" w:cs="Arial"/>
          <w:i/>
          <w:sz w:val="18"/>
          <w:szCs w:val="18"/>
        </w:rPr>
        <w:t xml:space="preserve"> Der</w:t>
      </w:r>
      <w:r w:rsidRPr="00115B10">
        <w:rPr>
          <w:rFonts w:ascii="Arial" w:hAnsi="Arial" w:cs="Arial"/>
          <w:i/>
          <w:sz w:val="18"/>
          <w:szCs w:val="18"/>
        </w:rPr>
        <w:t xml:space="preserve"> </w:t>
      </w:r>
      <w:r w:rsidR="00942E49" w:rsidRPr="00115B10">
        <w:rPr>
          <w:rFonts w:ascii="Arial" w:hAnsi="Arial" w:cs="Arial"/>
          <w:i/>
          <w:sz w:val="18"/>
          <w:szCs w:val="18"/>
        </w:rPr>
        <w:t>UltraSol</w:t>
      </w:r>
      <w:r w:rsidR="00A77BC1" w:rsidRPr="00AE7E95">
        <w:rPr>
          <w:rFonts w:ascii="Arial" w:hAnsi="Arial" w:cs="Arial"/>
          <w:i/>
          <w:vertAlign w:val="superscript"/>
        </w:rPr>
        <w:t>®</w:t>
      </w:r>
      <w:r w:rsidR="00942E49" w:rsidRPr="00115B10">
        <w:rPr>
          <w:rFonts w:ascii="Arial" w:hAnsi="Arial" w:cs="Arial"/>
          <w:i/>
          <w:sz w:val="18"/>
          <w:szCs w:val="18"/>
        </w:rPr>
        <w:t xml:space="preserve"> 2 schafft eine effiziente und gleichmässige Wärmeübertragung</w:t>
      </w:r>
    </w:p>
    <w:p w14:paraId="0F3D0D30" w14:textId="4D399C10" w:rsidR="00F53D3E" w:rsidRPr="00115B10" w:rsidRDefault="00942E49" w:rsidP="00B516B3">
      <w:pPr>
        <w:pStyle w:val="KeinLeerraum"/>
        <w:spacing w:line="360" w:lineRule="auto"/>
        <w:rPr>
          <w:rFonts w:ascii="Arial" w:hAnsi="Arial" w:cs="Arial"/>
          <w:i/>
          <w:sz w:val="18"/>
          <w:szCs w:val="18"/>
        </w:rPr>
      </w:pPr>
      <w:r w:rsidRPr="00115B10">
        <w:rPr>
          <w:rFonts w:ascii="Arial" w:hAnsi="Arial" w:cs="Arial"/>
          <w:i/>
          <w:sz w:val="18"/>
          <w:szCs w:val="18"/>
        </w:rPr>
        <w:t>Bildnachweis</w:t>
      </w:r>
      <w:r w:rsidR="00F53D3E" w:rsidRPr="00115B10">
        <w:rPr>
          <w:rFonts w:ascii="Arial" w:hAnsi="Arial" w:cs="Arial"/>
          <w:i/>
          <w:sz w:val="18"/>
          <w:szCs w:val="18"/>
        </w:rPr>
        <w:t>: © Hoval</w:t>
      </w:r>
    </w:p>
    <w:p w14:paraId="3BADA26D" w14:textId="77777777" w:rsidR="00F53D3E" w:rsidRPr="00115B10" w:rsidRDefault="00F53D3E" w:rsidP="00B516B3">
      <w:pPr>
        <w:pStyle w:val="KeinLeerraum"/>
        <w:spacing w:line="360" w:lineRule="auto"/>
        <w:rPr>
          <w:rFonts w:ascii="Arial" w:hAnsi="Arial" w:cs="Arial"/>
          <w:i/>
          <w:sz w:val="20"/>
          <w:szCs w:val="20"/>
        </w:rPr>
      </w:pPr>
    </w:p>
    <w:sectPr w:rsidR="00F53D3E" w:rsidRPr="00115B10" w:rsidSect="00E21EE0">
      <w:headerReference w:type="default" r:id="rId12"/>
      <w:footerReference w:type="default" r:id="rId13"/>
      <w:pgSz w:w="11906" w:h="16838"/>
      <w:pgMar w:top="2268" w:right="1418" w:bottom="1134" w:left="1418" w:header="85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1727B1" w14:textId="77777777" w:rsidR="00F4407E" w:rsidRDefault="00F4407E" w:rsidP="001A2E31">
      <w:r>
        <w:separator/>
      </w:r>
    </w:p>
  </w:endnote>
  <w:endnote w:type="continuationSeparator" w:id="0">
    <w:p w14:paraId="06C01A8B" w14:textId="77777777" w:rsidR="00F4407E" w:rsidRDefault="00F4407E" w:rsidP="001A2E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969B04" w14:textId="77777777" w:rsidR="001A2E31" w:rsidRPr="008619B6" w:rsidRDefault="001A2E31" w:rsidP="001A2E31">
    <w:pPr>
      <w:pStyle w:val="HovFusszeile"/>
    </w:pPr>
    <w:r w:rsidRPr="008619B6">
      <w:t>Hoval | Verantwortung für Energie und Umwelt</w:t>
    </w:r>
    <w:r w:rsidRPr="008619B6">
      <w:ptab w:relativeTo="margin" w:alignment="center" w:leader="none"/>
    </w:r>
    <w:r w:rsidRPr="008619B6">
      <w:ptab w:relativeTo="margin" w:alignment="right" w:leader="none"/>
    </w:r>
    <w:r w:rsidRPr="008619B6">
      <w:fldChar w:fldCharType="begin"/>
    </w:r>
    <w:r w:rsidRPr="008619B6">
      <w:instrText>PAGE   \* MERGEFORMAT</w:instrText>
    </w:r>
    <w:r w:rsidRPr="008619B6">
      <w:fldChar w:fldCharType="separate"/>
    </w:r>
    <w:r w:rsidR="0014245B" w:rsidRPr="008619B6">
      <w:rPr>
        <w:noProof/>
        <w:lang w:val="de-DE"/>
      </w:rPr>
      <w:t>1</w:t>
    </w:r>
    <w:r w:rsidRPr="008619B6">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0A21CE" w14:textId="77777777" w:rsidR="00F4407E" w:rsidRDefault="00F4407E" w:rsidP="001A2E31">
      <w:r>
        <w:separator/>
      </w:r>
    </w:p>
  </w:footnote>
  <w:footnote w:type="continuationSeparator" w:id="0">
    <w:p w14:paraId="1D33225F" w14:textId="77777777" w:rsidR="00F4407E" w:rsidRDefault="00F4407E" w:rsidP="001A2E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BD9531" w14:textId="77B7536A" w:rsidR="00CD3B42" w:rsidRPr="00D46039" w:rsidRDefault="00C7653C" w:rsidP="001A2E31">
    <w:pPr>
      <w:pStyle w:val="Kopfzeile"/>
    </w:pPr>
    <w:r w:rsidRPr="00D46039">
      <w:rPr>
        <w:noProof/>
        <w:lang w:eastAsia="de-LI"/>
      </w:rPr>
      <w:drawing>
        <wp:anchor distT="0" distB="0" distL="114300" distR="114300" simplePos="0" relativeHeight="251663360" behindDoc="0" locked="0" layoutInCell="1" allowOverlap="1" wp14:anchorId="3FD5951D" wp14:editId="2F47980F">
          <wp:simplePos x="0" y="0"/>
          <wp:positionH relativeFrom="margin">
            <wp:posOffset>4067175</wp:posOffset>
          </wp:positionH>
          <wp:positionV relativeFrom="margin">
            <wp:posOffset>-1044270</wp:posOffset>
          </wp:positionV>
          <wp:extent cx="2445385" cy="863600"/>
          <wp:effectExtent l="0" t="0" r="0" b="0"/>
          <wp:wrapSquare wrapText="bothSides"/>
          <wp:docPr id="16" name="Grafik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O_Logo_4c_rot.jpg"/>
                  <pic:cNvPicPr/>
                </pic:nvPicPr>
                <pic:blipFill>
                  <a:blip r:embed="rId1">
                    <a:extLst>
                      <a:ext uri="{28A0092B-C50C-407E-A947-70E740481C1C}">
                        <a14:useLocalDpi xmlns:a14="http://schemas.microsoft.com/office/drawing/2010/main" val="0"/>
                      </a:ext>
                    </a:extLst>
                  </a:blip>
                  <a:stretch>
                    <a:fillRect/>
                  </a:stretch>
                </pic:blipFill>
                <pic:spPr>
                  <a:xfrm>
                    <a:off x="0" y="0"/>
                    <a:ext cx="2445385" cy="863600"/>
                  </a:xfrm>
                  <a:prstGeom prst="rect">
                    <a:avLst/>
                  </a:prstGeom>
                </pic:spPr>
              </pic:pic>
            </a:graphicData>
          </a:graphic>
          <wp14:sizeRelH relativeFrom="margin">
            <wp14:pctWidth>0</wp14:pctWidth>
          </wp14:sizeRelH>
        </wp:anchor>
      </w:drawing>
    </w:r>
    <w:r w:rsidR="003C7027">
      <w:rPr>
        <w:noProof/>
        <w:lang w:eastAsia="de-LI"/>
      </w:rPr>
      <mc:AlternateContent>
        <mc:Choice Requires="wps">
          <w:drawing>
            <wp:anchor distT="0" distB="0" distL="114300" distR="114300" simplePos="0" relativeHeight="251661312" behindDoc="0" locked="0" layoutInCell="1" allowOverlap="1" wp14:anchorId="4911F3C0" wp14:editId="06DD4CA2">
              <wp:simplePos x="0" y="0"/>
              <wp:positionH relativeFrom="column">
                <wp:posOffset>-83820</wp:posOffset>
              </wp:positionH>
              <wp:positionV relativeFrom="paragraph">
                <wp:posOffset>-635</wp:posOffset>
              </wp:positionV>
              <wp:extent cx="3713259" cy="914400"/>
              <wp:effectExtent l="0" t="0" r="1905" b="0"/>
              <wp:wrapNone/>
              <wp:docPr id="1" name="Textfeld 1"/>
              <wp:cNvGraphicFramePr/>
              <a:graphic xmlns:a="http://schemas.openxmlformats.org/drawingml/2006/main">
                <a:graphicData uri="http://schemas.microsoft.com/office/word/2010/wordprocessingShape">
                  <wps:wsp>
                    <wps:cNvSpPr txBox="1"/>
                    <wps:spPr>
                      <a:xfrm>
                        <a:off x="0" y="0"/>
                        <a:ext cx="3713259" cy="9144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3E089C2" w14:textId="296008D2" w:rsidR="00D802B2" w:rsidRPr="00DA678B" w:rsidRDefault="00D802B2" w:rsidP="003C7027">
                          <w:pPr>
                            <w:pStyle w:val="HovHook"/>
                            <w:rPr>
                              <w:lang w:val="de-CH"/>
                            </w:rPr>
                          </w:pPr>
                          <w:r>
                            <w:rPr>
                              <w:lang w:val="de-CH"/>
                            </w:rPr>
                            <w:t>Pressemitteilung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4911F3C0" id="_x0000_t202" coordsize="21600,21600" o:spt="202" path="m,l,21600r21600,l21600,xe">
              <v:stroke joinstyle="miter"/>
              <v:path gradientshapeok="t" o:connecttype="rect"/>
            </v:shapetype>
            <v:shape id="Textfeld 1" o:spid="_x0000_s1027" type="#_x0000_t202" style="position:absolute;margin-left:-6.6pt;margin-top:-.05pt;width:292.4pt;height:1in;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" fillcolor="white [3201]" stroked="f" strokeweight=".5pt">
              <v:textbox>
                <w:txbxContent>
                  <w:p w14:paraId="63E089C2" w14:textId="296008D2" w:rsidR="00D802B2" w:rsidRPr="00DA678B" w:rsidRDefault="00D802B2" w:rsidP="003C7027">
                    <w:pPr>
                      <w:pStyle w:val="HovHook"/>
                      <w:rPr>
                        <w:lang w:val="de-CH"/>
                      </w:rPr>
                    </w:pPr>
                    <w:r>
                      <w:rPr>
                        <w:lang w:val="de-CH"/>
                      </w:rPr>
                      <w:t>Pressemitteilung</w:t>
                    </w:r>
                  </w:p>
                </w:txbxContent>
              </v:textbox>
            </v:shape>
          </w:pict>
        </mc:Fallback>
      </mc:AlternateContent>
    </w:r>
    <w:r w:rsidR="00CD3B42">
      <w:rPr>
        <w:noProof/>
        <w:lang w:eastAsia="de-LI"/>
      </w:rPr>
      <w:drawing>
        <wp:anchor distT="0" distB="0" distL="114300" distR="114300" simplePos="0" relativeHeight="251659264" behindDoc="1" locked="0" layoutInCell="1" allowOverlap="1" wp14:anchorId="3C74F3C7" wp14:editId="6DB8DFF3">
          <wp:simplePos x="0" y="0"/>
          <wp:positionH relativeFrom="column">
            <wp:posOffset>-153670</wp:posOffset>
          </wp:positionH>
          <wp:positionV relativeFrom="paragraph">
            <wp:posOffset>-160655</wp:posOffset>
          </wp:positionV>
          <wp:extent cx="792480" cy="792480"/>
          <wp:effectExtent l="0" t="0" r="7620" b="7620"/>
          <wp:wrapNone/>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ook.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792480" cy="79248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293FC7"/>
    <w:multiLevelType w:val="hybridMultilevel"/>
    <w:tmpl w:val="0876FC08"/>
    <w:lvl w:ilvl="0" w:tplc="0C070005">
      <w:start w:val="1"/>
      <w:numFmt w:val="bullet"/>
      <w:lvlText w:val=""/>
      <w:lvlJc w:val="left"/>
      <w:pPr>
        <w:ind w:left="360" w:hanging="360"/>
      </w:pPr>
      <w:rPr>
        <w:rFonts w:ascii="Wingdings" w:hAnsi="Wingdings" w:hint="default"/>
      </w:rPr>
    </w:lvl>
    <w:lvl w:ilvl="1" w:tplc="0C070003" w:tentative="1">
      <w:start w:val="1"/>
      <w:numFmt w:val="bullet"/>
      <w:lvlText w:val="o"/>
      <w:lvlJc w:val="left"/>
      <w:pPr>
        <w:ind w:left="1080" w:hanging="360"/>
      </w:pPr>
      <w:rPr>
        <w:rFonts w:ascii="Courier New" w:hAnsi="Courier New" w:cs="Courier New" w:hint="default"/>
      </w:rPr>
    </w:lvl>
    <w:lvl w:ilvl="2" w:tplc="0C070005" w:tentative="1">
      <w:start w:val="1"/>
      <w:numFmt w:val="bullet"/>
      <w:lvlText w:val=""/>
      <w:lvlJc w:val="left"/>
      <w:pPr>
        <w:ind w:left="1800" w:hanging="360"/>
      </w:pPr>
      <w:rPr>
        <w:rFonts w:ascii="Wingdings" w:hAnsi="Wingdings" w:hint="default"/>
      </w:rPr>
    </w:lvl>
    <w:lvl w:ilvl="3" w:tplc="0C070001" w:tentative="1">
      <w:start w:val="1"/>
      <w:numFmt w:val="bullet"/>
      <w:lvlText w:val=""/>
      <w:lvlJc w:val="left"/>
      <w:pPr>
        <w:ind w:left="2520" w:hanging="360"/>
      </w:pPr>
      <w:rPr>
        <w:rFonts w:ascii="Symbol" w:hAnsi="Symbol" w:hint="default"/>
      </w:rPr>
    </w:lvl>
    <w:lvl w:ilvl="4" w:tplc="0C070003" w:tentative="1">
      <w:start w:val="1"/>
      <w:numFmt w:val="bullet"/>
      <w:lvlText w:val="o"/>
      <w:lvlJc w:val="left"/>
      <w:pPr>
        <w:ind w:left="3240" w:hanging="360"/>
      </w:pPr>
      <w:rPr>
        <w:rFonts w:ascii="Courier New" w:hAnsi="Courier New" w:cs="Courier New" w:hint="default"/>
      </w:rPr>
    </w:lvl>
    <w:lvl w:ilvl="5" w:tplc="0C070005" w:tentative="1">
      <w:start w:val="1"/>
      <w:numFmt w:val="bullet"/>
      <w:lvlText w:val=""/>
      <w:lvlJc w:val="left"/>
      <w:pPr>
        <w:ind w:left="3960" w:hanging="360"/>
      </w:pPr>
      <w:rPr>
        <w:rFonts w:ascii="Wingdings" w:hAnsi="Wingdings" w:hint="default"/>
      </w:rPr>
    </w:lvl>
    <w:lvl w:ilvl="6" w:tplc="0C070001" w:tentative="1">
      <w:start w:val="1"/>
      <w:numFmt w:val="bullet"/>
      <w:lvlText w:val=""/>
      <w:lvlJc w:val="left"/>
      <w:pPr>
        <w:ind w:left="4680" w:hanging="360"/>
      </w:pPr>
      <w:rPr>
        <w:rFonts w:ascii="Symbol" w:hAnsi="Symbol" w:hint="default"/>
      </w:rPr>
    </w:lvl>
    <w:lvl w:ilvl="7" w:tplc="0C070003" w:tentative="1">
      <w:start w:val="1"/>
      <w:numFmt w:val="bullet"/>
      <w:lvlText w:val="o"/>
      <w:lvlJc w:val="left"/>
      <w:pPr>
        <w:ind w:left="5400" w:hanging="360"/>
      </w:pPr>
      <w:rPr>
        <w:rFonts w:ascii="Courier New" w:hAnsi="Courier New" w:cs="Courier New" w:hint="default"/>
      </w:rPr>
    </w:lvl>
    <w:lvl w:ilvl="8" w:tplc="0C070005" w:tentative="1">
      <w:start w:val="1"/>
      <w:numFmt w:val="bullet"/>
      <w:lvlText w:val=""/>
      <w:lvlJc w:val="left"/>
      <w:pPr>
        <w:ind w:left="6120" w:hanging="360"/>
      </w:pPr>
      <w:rPr>
        <w:rFonts w:ascii="Wingdings" w:hAnsi="Wingdings" w:hint="default"/>
      </w:rPr>
    </w:lvl>
  </w:abstractNum>
  <w:abstractNum w:abstractNumId="1" w15:restartNumberingAfterBreak="0">
    <w:nsid w:val="146F1452"/>
    <w:multiLevelType w:val="hybridMultilevel"/>
    <w:tmpl w:val="5E041BA4"/>
    <w:lvl w:ilvl="0" w:tplc="0C070017">
      <w:start w:val="1"/>
      <w:numFmt w:val="lowerLetter"/>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2" w15:restartNumberingAfterBreak="0">
    <w:nsid w:val="16BA0124"/>
    <w:multiLevelType w:val="hybridMultilevel"/>
    <w:tmpl w:val="DAEE7114"/>
    <w:lvl w:ilvl="0" w:tplc="14070005">
      <w:start w:val="1"/>
      <w:numFmt w:val="bullet"/>
      <w:lvlText w:val=""/>
      <w:lvlJc w:val="left"/>
      <w:pPr>
        <w:ind w:left="1068" w:hanging="360"/>
      </w:pPr>
      <w:rPr>
        <w:rFonts w:ascii="Wingdings" w:hAnsi="Wingdings" w:hint="default"/>
        <w:color w:val="FF0000"/>
      </w:rPr>
    </w:lvl>
    <w:lvl w:ilvl="1" w:tplc="14070003" w:tentative="1">
      <w:start w:val="1"/>
      <w:numFmt w:val="bullet"/>
      <w:lvlText w:val="o"/>
      <w:lvlJc w:val="left"/>
      <w:pPr>
        <w:ind w:left="1788" w:hanging="360"/>
      </w:pPr>
      <w:rPr>
        <w:rFonts w:ascii="Courier New" w:hAnsi="Courier New" w:cs="Courier New" w:hint="default"/>
      </w:rPr>
    </w:lvl>
    <w:lvl w:ilvl="2" w:tplc="14070005" w:tentative="1">
      <w:start w:val="1"/>
      <w:numFmt w:val="bullet"/>
      <w:lvlText w:val=""/>
      <w:lvlJc w:val="left"/>
      <w:pPr>
        <w:ind w:left="2508" w:hanging="360"/>
      </w:pPr>
      <w:rPr>
        <w:rFonts w:ascii="Wingdings" w:hAnsi="Wingdings" w:hint="default"/>
      </w:rPr>
    </w:lvl>
    <w:lvl w:ilvl="3" w:tplc="14070001" w:tentative="1">
      <w:start w:val="1"/>
      <w:numFmt w:val="bullet"/>
      <w:lvlText w:val=""/>
      <w:lvlJc w:val="left"/>
      <w:pPr>
        <w:ind w:left="3228" w:hanging="360"/>
      </w:pPr>
      <w:rPr>
        <w:rFonts w:ascii="Symbol" w:hAnsi="Symbol" w:hint="default"/>
      </w:rPr>
    </w:lvl>
    <w:lvl w:ilvl="4" w:tplc="14070003" w:tentative="1">
      <w:start w:val="1"/>
      <w:numFmt w:val="bullet"/>
      <w:lvlText w:val="o"/>
      <w:lvlJc w:val="left"/>
      <w:pPr>
        <w:ind w:left="3948" w:hanging="360"/>
      </w:pPr>
      <w:rPr>
        <w:rFonts w:ascii="Courier New" w:hAnsi="Courier New" w:cs="Courier New" w:hint="default"/>
      </w:rPr>
    </w:lvl>
    <w:lvl w:ilvl="5" w:tplc="14070005" w:tentative="1">
      <w:start w:val="1"/>
      <w:numFmt w:val="bullet"/>
      <w:lvlText w:val=""/>
      <w:lvlJc w:val="left"/>
      <w:pPr>
        <w:ind w:left="4668" w:hanging="360"/>
      </w:pPr>
      <w:rPr>
        <w:rFonts w:ascii="Wingdings" w:hAnsi="Wingdings" w:hint="default"/>
      </w:rPr>
    </w:lvl>
    <w:lvl w:ilvl="6" w:tplc="14070001" w:tentative="1">
      <w:start w:val="1"/>
      <w:numFmt w:val="bullet"/>
      <w:lvlText w:val=""/>
      <w:lvlJc w:val="left"/>
      <w:pPr>
        <w:ind w:left="5388" w:hanging="360"/>
      </w:pPr>
      <w:rPr>
        <w:rFonts w:ascii="Symbol" w:hAnsi="Symbol" w:hint="default"/>
      </w:rPr>
    </w:lvl>
    <w:lvl w:ilvl="7" w:tplc="14070003" w:tentative="1">
      <w:start w:val="1"/>
      <w:numFmt w:val="bullet"/>
      <w:lvlText w:val="o"/>
      <w:lvlJc w:val="left"/>
      <w:pPr>
        <w:ind w:left="6108" w:hanging="360"/>
      </w:pPr>
      <w:rPr>
        <w:rFonts w:ascii="Courier New" w:hAnsi="Courier New" w:cs="Courier New" w:hint="default"/>
      </w:rPr>
    </w:lvl>
    <w:lvl w:ilvl="8" w:tplc="14070005" w:tentative="1">
      <w:start w:val="1"/>
      <w:numFmt w:val="bullet"/>
      <w:lvlText w:val=""/>
      <w:lvlJc w:val="left"/>
      <w:pPr>
        <w:ind w:left="6828" w:hanging="360"/>
      </w:pPr>
      <w:rPr>
        <w:rFonts w:ascii="Wingdings" w:hAnsi="Wingdings" w:hint="default"/>
      </w:rPr>
    </w:lvl>
  </w:abstractNum>
  <w:abstractNum w:abstractNumId="3" w15:restartNumberingAfterBreak="0">
    <w:nsid w:val="3A1D1801"/>
    <w:multiLevelType w:val="hybridMultilevel"/>
    <w:tmpl w:val="39EC7E32"/>
    <w:lvl w:ilvl="0" w:tplc="0C070005">
      <w:start w:val="1"/>
      <w:numFmt w:val="bullet"/>
      <w:lvlText w:val=""/>
      <w:lvlJc w:val="left"/>
      <w:pPr>
        <w:ind w:left="360" w:hanging="360"/>
      </w:pPr>
      <w:rPr>
        <w:rFonts w:ascii="Wingdings" w:hAnsi="Wingdings" w:hint="default"/>
      </w:rPr>
    </w:lvl>
    <w:lvl w:ilvl="1" w:tplc="0C070003" w:tentative="1">
      <w:start w:val="1"/>
      <w:numFmt w:val="bullet"/>
      <w:lvlText w:val="o"/>
      <w:lvlJc w:val="left"/>
      <w:pPr>
        <w:ind w:left="1080" w:hanging="360"/>
      </w:pPr>
      <w:rPr>
        <w:rFonts w:ascii="Courier New" w:hAnsi="Courier New" w:cs="Courier New" w:hint="default"/>
      </w:rPr>
    </w:lvl>
    <w:lvl w:ilvl="2" w:tplc="0C070005" w:tentative="1">
      <w:start w:val="1"/>
      <w:numFmt w:val="bullet"/>
      <w:lvlText w:val=""/>
      <w:lvlJc w:val="left"/>
      <w:pPr>
        <w:ind w:left="1800" w:hanging="360"/>
      </w:pPr>
      <w:rPr>
        <w:rFonts w:ascii="Wingdings" w:hAnsi="Wingdings" w:hint="default"/>
      </w:rPr>
    </w:lvl>
    <w:lvl w:ilvl="3" w:tplc="0C070001" w:tentative="1">
      <w:start w:val="1"/>
      <w:numFmt w:val="bullet"/>
      <w:lvlText w:val=""/>
      <w:lvlJc w:val="left"/>
      <w:pPr>
        <w:ind w:left="2520" w:hanging="360"/>
      </w:pPr>
      <w:rPr>
        <w:rFonts w:ascii="Symbol" w:hAnsi="Symbol" w:hint="default"/>
      </w:rPr>
    </w:lvl>
    <w:lvl w:ilvl="4" w:tplc="0C070003" w:tentative="1">
      <w:start w:val="1"/>
      <w:numFmt w:val="bullet"/>
      <w:lvlText w:val="o"/>
      <w:lvlJc w:val="left"/>
      <w:pPr>
        <w:ind w:left="3240" w:hanging="360"/>
      </w:pPr>
      <w:rPr>
        <w:rFonts w:ascii="Courier New" w:hAnsi="Courier New" w:cs="Courier New" w:hint="default"/>
      </w:rPr>
    </w:lvl>
    <w:lvl w:ilvl="5" w:tplc="0C070005" w:tentative="1">
      <w:start w:val="1"/>
      <w:numFmt w:val="bullet"/>
      <w:lvlText w:val=""/>
      <w:lvlJc w:val="left"/>
      <w:pPr>
        <w:ind w:left="3960" w:hanging="360"/>
      </w:pPr>
      <w:rPr>
        <w:rFonts w:ascii="Wingdings" w:hAnsi="Wingdings" w:hint="default"/>
      </w:rPr>
    </w:lvl>
    <w:lvl w:ilvl="6" w:tplc="0C070001" w:tentative="1">
      <w:start w:val="1"/>
      <w:numFmt w:val="bullet"/>
      <w:lvlText w:val=""/>
      <w:lvlJc w:val="left"/>
      <w:pPr>
        <w:ind w:left="4680" w:hanging="360"/>
      </w:pPr>
      <w:rPr>
        <w:rFonts w:ascii="Symbol" w:hAnsi="Symbol" w:hint="default"/>
      </w:rPr>
    </w:lvl>
    <w:lvl w:ilvl="7" w:tplc="0C070003" w:tentative="1">
      <w:start w:val="1"/>
      <w:numFmt w:val="bullet"/>
      <w:lvlText w:val="o"/>
      <w:lvlJc w:val="left"/>
      <w:pPr>
        <w:ind w:left="5400" w:hanging="360"/>
      </w:pPr>
      <w:rPr>
        <w:rFonts w:ascii="Courier New" w:hAnsi="Courier New" w:cs="Courier New" w:hint="default"/>
      </w:rPr>
    </w:lvl>
    <w:lvl w:ilvl="8" w:tplc="0C070005" w:tentative="1">
      <w:start w:val="1"/>
      <w:numFmt w:val="bullet"/>
      <w:lvlText w:val=""/>
      <w:lvlJc w:val="left"/>
      <w:pPr>
        <w:ind w:left="6120" w:hanging="360"/>
      </w:pPr>
      <w:rPr>
        <w:rFonts w:ascii="Wingdings" w:hAnsi="Wingdings" w:hint="default"/>
      </w:rPr>
    </w:lvl>
  </w:abstractNum>
  <w:abstractNum w:abstractNumId="4" w15:restartNumberingAfterBreak="0">
    <w:nsid w:val="3DD728BF"/>
    <w:multiLevelType w:val="hybridMultilevel"/>
    <w:tmpl w:val="1BF27536"/>
    <w:lvl w:ilvl="0" w:tplc="07B89712">
      <w:start w:val="1"/>
      <w:numFmt w:val="bullet"/>
      <w:pStyle w:val="HovAufzhlung1"/>
      <w:lvlText w:val="■"/>
      <w:lvlJc w:val="left"/>
      <w:pPr>
        <w:ind w:left="1068" w:hanging="360"/>
      </w:pPr>
      <w:rPr>
        <w:rFonts w:ascii="Arial" w:hAnsi="Arial" w:hint="default"/>
        <w:color w:val="FF0000"/>
      </w:rPr>
    </w:lvl>
    <w:lvl w:ilvl="1" w:tplc="14070003" w:tentative="1">
      <w:start w:val="1"/>
      <w:numFmt w:val="bullet"/>
      <w:lvlText w:val="o"/>
      <w:lvlJc w:val="left"/>
      <w:pPr>
        <w:ind w:left="1788" w:hanging="360"/>
      </w:pPr>
      <w:rPr>
        <w:rFonts w:ascii="Courier New" w:hAnsi="Courier New" w:cs="Courier New" w:hint="default"/>
      </w:rPr>
    </w:lvl>
    <w:lvl w:ilvl="2" w:tplc="14070005" w:tentative="1">
      <w:start w:val="1"/>
      <w:numFmt w:val="bullet"/>
      <w:lvlText w:val=""/>
      <w:lvlJc w:val="left"/>
      <w:pPr>
        <w:ind w:left="2508" w:hanging="360"/>
      </w:pPr>
      <w:rPr>
        <w:rFonts w:ascii="Wingdings" w:hAnsi="Wingdings" w:hint="default"/>
      </w:rPr>
    </w:lvl>
    <w:lvl w:ilvl="3" w:tplc="14070001" w:tentative="1">
      <w:start w:val="1"/>
      <w:numFmt w:val="bullet"/>
      <w:lvlText w:val=""/>
      <w:lvlJc w:val="left"/>
      <w:pPr>
        <w:ind w:left="3228" w:hanging="360"/>
      </w:pPr>
      <w:rPr>
        <w:rFonts w:ascii="Symbol" w:hAnsi="Symbol" w:hint="default"/>
      </w:rPr>
    </w:lvl>
    <w:lvl w:ilvl="4" w:tplc="14070003" w:tentative="1">
      <w:start w:val="1"/>
      <w:numFmt w:val="bullet"/>
      <w:lvlText w:val="o"/>
      <w:lvlJc w:val="left"/>
      <w:pPr>
        <w:ind w:left="3948" w:hanging="360"/>
      </w:pPr>
      <w:rPr>
        <w:rFonts w:ascii="Courier New" w:hAnsi="Courier New" w:cs="Courier New" w:hint="default"/>
      </w:rPr>
    </w:lvl>
    <w:lvl w:ilvl="5" w:tplc="14070005" w:tentative="1">
      <w:start w:val="1"/>
      <w:numFmt w:val="bullet"/>
      <w:lvlText w:val=""/>
      <w:lvlJc w:val="left"/>
      <w:pPr>
        <w:ind w:left="4668" w:hanging="360"/>
      </w:pPr>
      <w:rPr>
        <w:rFonts w:ascii="Wingdings" w:hAnsi="Wingdings" w:hint="default"/>
      </w:rPr>
    </w:lvl>
    <w:lvl w:ilvl="6" w:tplc="14070001" w:tentative="1">
      <w:start w:val="1"/>
      <w:numFmt w:val="bullet"/>
      <w:lvlText w:val=""/>
      <w:lvlJc w:val="left"/>
      <w:pPr>
        <w:ind w:left="5388" w:hanging="360"/>
      </w:pPr>
      <w:rPr>
        <w:rFonts w:ascii="Symbol" w:hAnsi="Symbol" w:hint="default"/>
      </w:rPr>
    </w:lvl>
    <w:lvl w:ilvl="7" w:tplc="14070003" w:tentative="1">
      <w:start w:val="1"/>
      <w:numFmt w:val="bullet"/>
      <w:lvlText w:val="o"/>
      <w:lvlJc w:val="left"/>
      <w:pPr>
        <w:ind w:left="6108" w:hanging="360"/>
      </w:pPr>
      <w:rPr>
        <w:rFonts w:ascii="Courier New" w:hAnsi="Courier New" w:cs="Courier New" w:hint="default"/>
      </w:rPr>
    </w:lvl>
    <w:lvl w:ilvl="8" w:tplc="14070005" w:tentative="1">
      <w:start w:val="1"/>
      <w:numFmt w:val="bullet"/>
      <w:lvlText w:val=""/>
      <w:lvlJc w:val="left"/>
      <w:pPr>
        <w:ind w:left="6828" w:hanging="360"/>
      </w:pPr>
      <w:rPr>
        <w:rFonts w:ascii="Wingdings" w:hAnsi="Wingdings" w:hint="default"/>
      </w:rPr>
    </w:lvl>
  </w:abstractNum>
  <w:abstractNum w:abstractNumId="5" w15:restartNumberingAfterBreak="0">
    <w:nsid w:val="4EFB3CEB"/>
    <w:multiLevelType w:val="hybridMultilevel"/>
    <w:tmpl w:val="65CCB83A"/>
    <w:lvl w:ilvl="0" w:tplc="0C070005">
      <w:start w:val="1"/>
      <w:numFmt w:val="bullet"/>
      <w:lvlText w:val=""/>
      <w:lvlJc w:val="left"/>
      <w:pPr>
        <w:ind w:left="360" w:hanging="360"/>
      </w:pPr>
      <w:rPr>
        <w:rFonts w:ascii="Wingdings" w:hAnsi="Wingdings" w:hint="default"/>
      </w:rPr>
    </w:lvl>
    <w:lvl w:ilvl="1" w:tplc="0C070003" w:tentative="1">
      <w:start w:val="1"/>
      <w:numFmt w:val="bullet"/>
      <w:lvlText w:val="o"/>
      <w:lvlJc w:val="left"/>
      <w:pPr>
        <w:ind w:left="1080" w:hanging="360"/>
      </w:pPr>
      <w:rPr>
        <w:rFonts w:ascii="Courier New" w:hAnsi="Courier New" w:cs="Courier New" w:hint="default"/>
      </w:rPr>
    </w:lvl>
    <w:lvl w:ilvl="2" w:tplc="0C070005" w:tentative="1">
      <w:start w:val="1"/>
      <w:numFmt w:val="bullet"/>
      <w:lvlText w:val=""/>
      <w:lvlJc w:val="left"/>
      <w:pPr>
        <w:ind w:left="1800" w:hanging="360"/>
      </w:pPr>
      <w:rPr>
        <w:rFonts w:ascii="Wingdings" w:hAnsi="Wingdings" w:hint="default"/>
      </w:rPr>
    </w:lvl>
    <w:lvl w:ilvl="3" w:tplc="0C070001" w:tentative="1">
      <w:start w:val="1"/>
      <w:numFmt w:val="bullet"/>
      <w:lvlText w:val=""/>
      <w:lvlJc w:val="left"/>
      <w:pPr>
        <w:ind w:left="2520" w:hanging="360"/>
      </w:pPr>
      <w:rPr>
        <w:rFonts w:ascii="Symbol" w:hAnsi="Symbol" w:hint="default"/>
      </w:rPr>
    </w:lvl>
    <w:lvl w:ilvl="4" w:tplc="0C070003" w:tentative="1">
      <w:start w:val="1"/>
      <w:numFmt w:val="bullet"/>
      <w:lvlText w:val="o"/>
      <w:lvlJc w:val="left"/>
      <w:pPr>
        <w:ind w:left="3240" w:hanging="360"/>
      </w:pPr>
      <w:rPr>
        <w:rFonts w:ascii="Courier New" w:hAnsi="Courier New" w:cs="Courier New" w:hint="default"/>
      </w:rPr>
    </w:lvl>
    <w:lvl w:ilvl="5" w:tplc="0C070005" w:tentative="1">
      <w:start w:val="1"/>
      <w:numFmt w:val="bullet"/>
      <w:lvlText w:val=""/>
      <w:lvlJc w:val="left"/>
      <w:pPr>
        <w:ind w:left="3960" w:hanging="360"/>
      </w:pPr>
      <w:rPr>
        <w:rFonts w:ascii="Wingdings" w:hAnsi="Wingdings" w:hint="default"/>
      </w:rPr>
    </w:lvl>
    <w:lvl w:ilvl="6" w:tplc="0C070001" w:tentative="1">
      <w:start w:val="1"/>
      <w:numFmt w:val="bullet"/>
      <w:lvlText w:val=""/>
      <w:lvlJc w:val="left"/>
      <w:pPr>
        <w:ind w:left="4680" w:hanging="360"/>
      </w:pPr>
      <w:rPr>
        <w:rFonts w:ascii="Symbol" w:hAnsi="Symbol" w:hint="default"/>
      </w:rPr>
    </w:lvl>
    <w:lvl w:ilvl="7" w:tplc="0C070003" w:tentative="1">
      <w:start w:val="1"/>
      <w:numFmt w:val="bullet"/>
      <w:lvlText w:val="o"/>
      <w:lvlJc w:val="left"/>
      <w:pPr>
        <w:ind w:left="5400" w:hanging="360"/>
      </w:pPr>
      <w:rPr>
        <w:rFonts w:ascii="Courier New" w:hAnsi="Courier New" w:cs="Courier New" w:hint="default"/>
      </w:rPr>
    </w:lvl>
    <w:lvl w:ilvl="8" w:tplc="0C070005" w:tentative="1">
      <w:start w:val="1"/>
      <w:numFmt w:val="bullet"/>
      <w:lvlText w:val=""/>
      <w:lvlJc w:val="left"/>
      <w:pPr>
        <w:ind w:left="6120" w:hanging="360"/>
      </w:pPr>
      <w:rPr>
        <w:rFonts w:ascii="Wingdings" w:hAnsi="Wingdings" w:hint="default"/>
      </w:rPr>
    </w:lvl>
  </w:abstractNum>
  <w:abstractNum w:abstractNumId="6" w15:restartNumberingAfterBreak="0">
    <w:nsid w:val="66D30CD6"/>
    <w:multiLevelType w:val="hybridMultilevel"/>
    <w:tmpl w:val="552016C4"/>
    <w:lvl w:ilvl="0" w:tplc="0C070001">
      <w:start w:val="1"/>
      <w:numFmt w:val="bullet"/>
      <w:lvlText w:val=""/>
      <w:lvlJc w:val="left"/>
      <w:pPr>
        <w:ind w:left="360" w:hanging="360"/>
      </w:pPr>
      <w:rPr>
        <w:rFonts w:ascii="Symbol" w:hAnsi="Symbol" w:hint="default"/>
      </w:rPr>
    </w:lvl>
    <w:lvl w:ilvl="1" w:tplc="0C070003" w:tentative="1">
      <w:start w:val="1"/>
      <w:numFmt w:val="bullet"/>
      <w:lvlText w:val="o"/>
      <w:lvlJc w:val="left"/>
      <w:pPr>
        <w:ind w:left="1080" w:hanging="360"/>
      </w:pPr>
      <w:rPr>
        <w:rFonts w:ascii="Courier New" w:hAnsi="Courier New" w:cs="Courier New" w:hint="default"/>
      </w:rPr>
    </w:lvl>
    <w:lvl w:ilvl="2" w:tplc="0C070005" w:tentative="1">
      <w:start w:val="1"/>
      <w:numFmt w:val="bullet"/>
      <w:lvlText w:val=""/>
      <w:lvlJc w:val="left"/>
      <w:pPr>
        <w:ind w:left="1800" w:hanging="360"/>
      </w:pPr>
      <w:rPr>
        <w:rFonts w:ascii="Wingdings" w:hAnsi="Wingdings" w:hint="default"/>
      </w:rPr>
    </w:lvl>
    <w:lvl w:ilvl="3" w:tplc="0C070001" w:tentative="1">
      <w:start w:val="1"/>
      <w:numFmt w:val="bullet"/>
      <w:lvlText w:val=""/>
      <w:lvlJc w:val="left"/>
      <w:pPr>
        <w:ind w:left="2520" w:hanging="360"/>
      </w:pPr>
      <w:rPr>
        <w:rFonts w:ascii="Symbol" w:hAnsi="Symbol" w:hint="default"/>
      </w:rPr>
    </w:lvl>
    <w:lvl w:ilvl="4" w:tplc="0C070003" w:tentative="1">
      <w:start w:val="1"/>
      <w:numFmt w:val="bullet"/>
      <w:lvlText w:val="o"/>
      <w:lvlJc w:val="left"/>
      <w:pPr>
        <w:ind w:left="3240" w:hanging="360"/>
      </w:pPr>
      <w:rPr>
        <w:rFonts w:ascii="Courier New" w:hAnsi="Courier New" w:cs="Courier New" w:hint="default"/>
      </w:rPr>
    </w:lvl>
    <w:lvl w:ilvl="5" w:tplc="0C070005" w:tentative="1">
      <w:start w:val="1"/>
      <w:numFmt w:val="bullet"/>
      <w:lvlText w:val=""/>
      <w:lvlJc w:val="left"/>
      <w:pPr>
        <w:ind w:left="3960" w:hanging="360"/>
      </w:pPr>
      <w:rPr>
        <w:rFonts w:ascii="Wingdings" w:hAnsi="Wingdings" w:hint="default"/>
      </w:rPr>
    </w:lvl>
    <w:lvl w:ilvl="6" w:tplc="0C070001" w:tentative="1">
      <w:start w:val="1"/>
      <w:numFmt w:val="bullet"/>
      <w:lvlText w:val=""/>
      <w:lvlJc w:val="left"/>
      <w:pPr>
        <w:ind w:left="4680" w:hanging="360"/>
      </w:pPr>
      <w:rPr>
        <w:rFonts w:ascii="Symbol" w:hAnsi="Symbol" w:hint="default"/>
      </w:rPr>
    </w:lvl>
    <w:lvl w:ilvl="7" w:tplc="0C070003" w:tentative="1">
      <w:start w:val="1"/>
      <w:numFmt w:val="bullet"/>
      <w:lvlText w:val="o"/>
      <w:lvlJc w:val="left"/>
      <w:pPr>
        <w:ind w:left="5400" w:hanging="360"/>
      </w:pPr>
      <w:rPr>
        <w:rFonts w:ascii="Courier New" w:hAnsi="Courier New" w:cs="Courier New" w:hint="default"/>
      </w:rPr>
    </w:lvl>
    <w:lvl w:ilvl="8" w:tplc="0C070005" w:tentative="1">
      <w:start w:val="1"/>
      <w:numFmt w:val="bullet"/>
      <w:lvlText w:val=""/>
      <w:lvlJc w:val="left"/>
      <w:pPr>
        <w:ind w:left="6120" w:hanging="360"/>
      </w:pPr>
      <w:rPr>
        <w:rFonts w:ascii="Wingdings" w:hAnsi="Wingdings" w:hint="default"/>
      </w:rPr>
    </w:lvl>
  </w:abstractNum>
  <w:abstractNum w:abstractNumId="7" w15:restartNumberingAfterBreak="0">
    <w:nsid w:val="711A53A2"/>
    <w:multiLevelType w:val="hybridMultilevel"/>
    <w:tmpl w:val="AF1C7838"/>
    <w:lvl w:ilvl="0" w:tplc="57AE223A">
      <w:start w:val="1"/>
      <w:numFmt w:val="bullet"/>
      <w:pStyle w:val="HovAufzhlung2"/>
      <w:lvlText w:val=""/>
      <w:lvlJc w:val="left"/>
      <w:pPr>
        <w:ind w:left="1428" w:hanging="360"/>
      </w:pPr>
      <w:rPr>
        <w:rFonts w:ascii="Wingdings" w:hAnsi="Wingdings" w:hint="default"/>
      </w:rPr>
    </w:lvl>
    <w:lvl w:ilvl="1" w:tplc="14070003" w:tentative="1">
      <w:start w:val="1"/>
      <w:numFmt w:val="bullet"/>
      <w:lvlText w:val="o"/>
      <w:lvlJc w:val="left"/>
      <w:pPr>
        <w:ind w:left="2148" w:hanging="360"/>
      </w:pPr>
      <w:rPr>
        <w:rFonts w:ascii="Courier New" w:hAnsi="Courier New" w:cs="Courier New" w:hint="default"/>
      </w:rPr>
    </w:lvl>
    <w:lvl w:ilvl="2" w:tplc="14070005" w:tentative="1">
      <w:start w:val="1"/>
      <w:numFmt w:val="bullet"/>
      <w:lvlText w:val=""/>
      <w:lvlJc w:val="left"/>
      <w:pPr>
        <w:ind w:left="2868" w:hanging="360"/>
      </w:pPr>
      <w:rPr>
        <w:rFonts w:ascii="Wingdings" w:hAnsi="Wingdings" w:hint="default"/>
      </w:rPr>
    </w:lvl>
    <w:lvl w:ilvl="3" w:tplc="14070001" w:tentative="1">
      <w:start w:val="1"/>
      <w:numFmt w:val="bullet"/>
      <w:lvlText w:val=""/>
      <w:lvlJc w:val="left"/>
      <w:pPr>
        <w:ind w:left="3588" w:hanging="360"/>
      </w:pPr>
      <w:rPr>
        <w:rFonts w:ascii="Symbol" w:hAnsi="Symbol" w:hint="default"/>
      </w:rPr>
    </w:lvl>
    <w:lvl w:ilvl="4" w:tplc="14070003" w:tentative="1">
      <w:start w:val="1"/>
      <w:numFmt w:val="bullet"/>
      <w:lvlText w:val="o"/>
      <w:lvlJc w:val="left"/>
      <w:pPr>
        <w:ind w:left="4308" w:hanging="360"/>
      </w:pPr>
      <w:rPr>
        <w:rFonts w:ascii="Courier New" w:hAnsi="Courier New" w:cs="Courier New" w:hint="default"/>
      </w:rPr>
    </w:lvl>
    <w:lvl w:ilvl="5" w:tplc="14070005" w:tentative="1">
      <w:start w:val="1"/>
      <w:numFmt w:val="bullet"/>
      <w:lvlText w:val=""/>
      <w:lvlJc w:val="left"/>
      <w:pPr>
        <w:ind w:left="5028" w:hanging="360"/>
      </w:pPr>
      <w:rPr>
        <w:rFonts w:ascii="Wingdings" w:hAnsi="Wingdings" w:hint="default"/>
      </w:rPr>
    </w:lvl>
    <w:lvl w:ilvl="6" w:tplc="14070001" w:tentative="1">
      <w:start w:val="1"/>
      <w:numFmt w:val="bullet"/>
      <w:lvlText w:val=""/>
      <w:lvlJc w:val="left"/>
      <w:pPr>
        <w:ind w:left="5748" w:hanging="360"/>
      </w:pPr>
      <w:rPr>
        <w:rFonts w:ascii="Symbol" w:hAnsi="Symbol" w:hint="default"/>
      </w:rPr>
    </w:lvl>
    <w:lvl w:ilvl="7" w:tplc="14070003" w:tentative="1">
      <w:start w:val="1"/>
      <w:numFmt w:val="bullet"/>
      <w:lvlText w:val="o"/>
      <w:lvlJc w:val="left"/>
      <w:pPr>
        <w:ind w:left="6468" w:hanging="360"/>
      </w:pPr>
      <w:rPr>
        <w:rFonts w:ascii="Courier New" w:hAnsi="Courier New" w:cs="Courier New" w:hint="default"/>
      </w:rPr>
    </w:lvl>
    <w:lvl w:ilvl="8" w:tplc="14070005" w:tentative="1">
      <w:start w:val="1"/>
      <w:numFmt w:val="bullet"/>
      <w:lvlText w:val=""/>
      <w:lvlJc w:val="left"/>
      <w:pPr>
        <w:ind w:left="7188" w:hanging="360"/>
      </w:pPr>
      <w:rPr>
        <w:rFonts w:ascii="Wingdings" w:hAnsi="Wingdings" w:hint="default"/>
      </w:rPr>
    </w:lvl>
  </w:abstractNum>
  <w:abstractNum w:abstractNumId="8" w15:restartNumberingAfterBreak="0">
    <w:nsid w:val="719C4AB9"/>
    <w:multiLevelType w:val="hybridMultilevel"/>
    <w:tmpl w:val="B81A4984"/>
    <w:lvl w:ilvl="0" w:tplc="14070005">
      <w:start w:val="1"/>
      <w:numFmt w:val="bullet"/>
      <w:lvlText w:val=""/>
      <w:lvlJc w:val="left"/>
      <w:pPr>
        <w:ind w:left="1068" w:hanging="360"/>
      </w:pPr>
      <w:rPr>
        <w:rFonts w:ascii="Wingdings" w:hAnsi="Wingdings" w:hint="default"/>
        <w:color w:val="FF0000"/>
      </w:rPr>
    </w:lvl>
    <w:lvl w:ilvl="1" w:tplc="14070003" w:tentative="1">
      <w:start w:val="1"/>
      <w:numFmt w:val="bullet"/>
      <w:lvlText w:val="o"/>
      <w:lvlJc w:val="left"/>
      <w:pPr>
        <w:ind w:left="1788" w:hanging="360"/>
      </w:pPr>
      <w:rPr>
        <w:rFonts w:ascii="Courier New" w:hAnsi="Courier New" w:cs="Courier New" w:hint="default"/>
      </w:rPr>
    </w:lvl>
    <w:lvl w:ilvl="2" w:tplc="14070005" w:tentative="1">
      <w:start w:val="1"/>
      <w:numFmt w:val="bullet"/>
      <w:lvlText w:val=""/>
      <w:lvlJc w:val="left"/>
      <w:pPr>
        <w:ind w:left="2508" w:hanging="360"/>
      </w:pPr>
      <w:rPr>
        <w:rFonts w:ascii="Wingdings" w:hAnsi="Wingdings" w:hint="default"/>
      </w:rPr>
    </w:lvl>
    <w:lvl w:ilvl="3" w:tplc="14070001" w:tentative="1">
      <w:start w:val="1"/>
      <w:numFmt w:val="bullet"/>
      <w:lvlText w:val=""/>
      <w:lvlJc w:val="left"/>
      <w:pPr>
        <w:ind w:left="3228" w:hanging="360"/>
      </w:pPr>
      <w:rPr>
        <w:rFonts w:ascii="Symbol" w:hAnsi="Symbol" w:hint="default"/>
      </w:rPr>
    </w:lvl>
    <w:lvl w:ilvl="4" w:tplc="14070003" w:tentative="1">
      <w:start w:val="1"/>
      <w:numFmt w:val="bullet"/>
      <w:lvlText w:val="o"/>
      <w:lvlJc w:val="left"/>
      <w:pPr>
        <w:ind w:left="3948" w:hanging="360"/>
      </w:pPr>
      <w:rPr>
        <w:rFonts w:ascii="Courier New" w:hAnsi="Courier New" w:cs="Courier New" w:hint="default"/>
      </w:rPr>
    </w:lvl>
    <w:lvl w:ilvl="5" w:tplc="14070005" w:tentative="1">
      <w:start w:val="1"/>
      <w:numFmt w:val="bullet"/>
      <w:lvlText w:val=""/>
      <w:lvlJc w:val="left"/>
      <w:pPr>
        <w:ind w:left="4668" w:hanging="360"/>
      </w:pPr>
      <w:rPr>
        <w:rFonts w:ascii="Wingdings" w:hAnsi="Wingdings" w:hint="default"/>
      </w:rPr>
    </w:lvl>
    <w:lvl w:ilvl="6" w:tplc="14070001" w:tentative="1">
      <w:start w:val="1"/>
      <w:numFmt w:val="bullet"/>
      <w:lvlText w:val=""/>
      <w:lvlJc w:val="left"/>
      <w:pPr>
        <w:ind w:left="5388" w:hanging="360"/>
      </w:pPr>
      <w:rPr>
        <w:rFonts w:ascii="Symbol" w:hAnsi="Symbol" w:hint="default"/>
      </w:rPr>
    </w:lvl>
    <w:lvl w:ilvl="7" w:tplc="14070003" w:tentative="1">
      <w:start w:val="1"/>
      <w:numFmt w:val="bullet"/>
      <w:lvlText w:val="o"/>
      <w:lvlJc w:val="left"/>
      <w:pPr>
        <w:ind w:left="6108" w:hanging="360"/>
      </w:pPr>
      <w:rPr>
        <w:rFonts w:ascii="Courier New" w:hAnsi="Courier New" w:cs="Courier New" w:hint="default"/>
      </w:rPr>
    </w:lvl>
    <w:lvl w:ilvl="8" w:tplc="14070005" w:tentative="1">
      <w:start w:val="1"/>
      <w:numFmt w:val="bullet"/>
      <w:lvlText w:val=""/>
      <w:lvlJc w:val="left"/>
      <w:pPr>
        <w:ind w:left="6828" w:hanging="360"/>
      </w:pPr>
      <w:rPr>
        <w:rFonts w:ascii="Wingdings" w:hAnsi="Wingdings" w:hint="default"/>
      </w:rPr>
    </w:lvl>
  </w:abstractNum>
  <w:abstractNum w:abstractNumId="9" w15:restartNumberingAfterBreak="0">
    <w:nsid w:val="7E8204C3"/>
    <w:multiLevelType w:val="hybridMultilevel"/>
    <w:tmpl w:val="A2F87120"/>
    <w:lvl w:ilvl="0" w:tplc="14070001">
      <w:start w:val="1"/>
      <w:numFmt w:val="bullet"/>
      <w:lvlText w:val=""/>
      <w:lvlJc w:val="left"/>
      <w:pPr>
        <w:ind w:left="720" w:hanging="360"/>
      </w:pPr>
      <w:rPr>
        <w:rFonts w:ascii="Symbol" w:hAnsi="Symbol" w:hint="default"/>
      </w:rPr>
    </w:lvl>
    <w:lvl w:ilvl="1" w:tplc="14070003" w:tentative="1">
      <w:start w:val="1"/>
      <w:numFmt w:val="bullet"/>
      <w:lvlText w:val="o"/>
      <w:lvlJc w:val="left"/>
      <w:pPr>
        <w:ind w:left="1440" w:hanging="360"/>
      </w:pPr>
      <w:rPr>
        <w:rFonts w:ascii="Courier New" w:hAnsi="Courier New" w:cs="Courier New" w:hint="default"/>
      </w:rPr>
    </w:lvl>
    <w:lvl w:ilvl="2" w:tplc="14070005" w:tentative="1">
      <w:start w:val="1"/>
      <w:numFmt w:val="bullet"/>
      <w:lvlText w:val=""/>
      <w:lvlJc w:val="left"/>
      <w:pPr>
        <w:ind w:left="2160" w:hanging="360"/>
      </w:pPr>
      <w:rPr>
        <w:rFonts w:ascii="Wingdings" w:hAnsi="Wingdings" w:hint="default"/>
      </w:rPr>
    </w:lvl>
    <w:lvl w:ilvl="3" w:tplc="14070001" w:tentative="1">
      <w:start w:val="1"/>
      <w:numFmt w:val="bullet"/>
      <w:lvlText w:val=""/>
      <w:lvlJc w:val="left"/>
      <w:pPr>
        <w:ind w:left="2880" w:hanging="360"/>
      </w:pPr>
      <w:rPr>
        <w:rFonts w:ascii="Symbol" w:hAnsi="Symbol" w:hint="default"/>
      </w:rPr>
    </w:lvl>
    <w:lvl w:ilvl="4" w:tplc="14070003" w:tentative="1">
      <w:start w:val="1"/>
      <w:numFmt w:val="bullet"/>
      <w:lvlText w:val="o"/>
      <w:lvlJc w:val="left"/>
      <w:pPr>
        <w:ind w:left="3600" w:hanging="360"/>
      </w:pPr>
      <w:rPr>
        <w:rFonts w:ascii="Courier New" w:hAnsi="Courier New" w:cs="Courier New" w:hint="default"/>
      </w:rPr>
    </w:lvl>
    <w:lvl w:ilvl="5" w:tplc="14070005" w:tentative="1">
      <w:start w:val="1"/>
      <w:numFmt w:val="bullet"/>
      <w:lvlText w:val=""/>
      <w:lvlJc w:val="left"/>
      <w:pPr>
        <w:ind w:left="4320" w:hanging="360"/>
      </w:pPr>
      <w:rPr>
        <w:rFonts w:ascii="Wingdings" w:hAnsi="Wingdings" w:hint="default"/>
      </w:rPr>
    </w:lvl>
    <w:lvl w:ilvl="6" w:tplc="14070001" w:tentative="1">
      <w:start w:val="1"/>
      <w:numFmt w:val="bullet"/>
      <w:lvlText w:val=""/>
      <w:lvlJc w:val="left"/>
      <w:pPr>
        <w:ind w:left="5040" w:hanging="360"/>
      </w:pPr>
      <w:rPr>
        <w:rFonts w:ascii="Symbol" w:hAnsi="Symbol" w:hint="default"/>
      </w:rPr>
    </w:lvl>
    <w:lvl w:ilvl="7" w:tplc="14070003" w:tentative="1">
      <w:start w:val="1"/>
      <w:numFmt w:val="bullet"/>
      <w:lvlText w:val="o"/>
      <w:lvlJc w:val="left"/>
      <w:pPr>
        <w:ind w:left="5760" w:hanging="360"/>
      </w:pPr>
      <w:rPr>
        <w:rFonts w:ascii="Courier New" w:hAnsi="Courier New" w:cs="Courier New" w:hint="default"/>
      </w:rPr>
    </w:lvl>
    <w:lvl w:ilvl="8" w:tplc="14070005" w:tentative="1">
      <w:start w:val="1"/>
      <w:numFmt w:val="bullet"/>
      <w:lvlText w:val=""/>
      <w:lvlJc w:val="left"/>
      <w:pPr>
        <w:ind w:left="6480" w:hanging="360"/>
      </w:pPr>
      <w:rPr>
        <w:rFonts w:ascii="Wingdings" w:hAnsi="Wingdings" w:hint="default"/>
      </w:rPr>
    </w:lvl>
  </w:abstractNum>
  <w:abstractNum w:abstractNumId="10" w15:restartNumberingAfterBreak="0">
    <w:nsid w:val="7F9A1D75"/>
    <w:multiLevelType w:val="hybridMultilevel"/>
    <w:tmpl w:val="91F84180"/>
    <w:lvl w:ilvl="0" w:tplc="08070001">
      <w:start w:val="1"/>
      <w:numFmt w:val="bullet"/>
      <w:lvlText w:val=""/>
      <w:lvlJc w:val="left"/>
      <w:pPr>
        <w:ind w:left="360" w:hanging="360"/>
      </w:pPr>
      <w:rPr>
        <w:rFonts w:ascii="Symbol" w:hAnsi="Symbol" w:hint="default"/>
      </w:rPr>
    </w:lvl>
    <w:lvl w:ilvl="1" w:tplc="08070003" w:tentative="1">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num w:numId="1">
    <w:abstractNumId w:val="9"/>
  </w:num>
  <w:num w:numId="2">
    <w:abstractNumId w:val="4"/>
  </w:num>
  <w:num w:numId="3">
    <w:abstractNumId w:val="8"/>
  </w:num>
  <w:num w:numId="4">
    <w:abstractNumId w:val="2"/>
  </w:num>
  <w:num w:numId="5">
    <w:abstractNumId w:val="7"/>
  </w:num>
  <w:num w:numId="6">
    <w:abstractNumId w:val="1"/>
  </w:num>
  <w:num w:numId="7">
    <w:abstractNumId w:val="6"/>
  </w:num>
  <w:num w:numId="8">
    <w:abstractNumId w:val="5"/>
  </w:num>
  <w:num w:numId="9">
    <w:abstractNumId w:val="0"/>
  </w:num>
  <w:num w:numId="10">
    <w:abstractNumId w:val="3"/>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039"/>
    <w:rsid w:val="00000F33"/>
    <w:rsid w:val="000302C7"/>
    <w:rsid w:val="00034FF1"/>
    <w:rsid w:val="0005468D"/>
    <w:rsid w:val="000574A5"/>
    <w:rsid w:val="0006459A"/>
    <w:rsid w:val="00075F32"/>
    <w:rsid w:val="000B2294"/>
    <w:rsid w:val="000B73A1"/>
    <w:rsid w:val="000E6F57"/>
    <w:rsid w:val="000F106D"/>
    <w:rsid w:val="000F24AB"/>
    <w:rsid w:val="000F6268"/>
    <w:rsid w:val="00115B10"/>
    <w:rsid w:val="00125D00"/>
    <w:rsid w:val="00130AB4"/>
    <w:rsid w:val="0014116C"/>
    <w:rsid w:val="0014245B"/>
    <w:rsid w:val="00162144"/>
    <w:rsid w:val="001638BF"/>
    <w:rsid w:val="00174335"/>
    <w:rsid w:val="001923CE"/>
    <w:rsid w:val="001A2E31"/>
    <w:rsid w:val="001A6661"/>
    <w:rsid w:val="001B49DD"/>
    <w:rsid w:val="001D43EA"/>
    <w:rsid w:val="001E6A4B"/>
    <w:rsid w:val="001F5B50"/>
    <w:rsid w:val="0020138B"/>
    <w:rsid w:val="00217981"/>
    <w:rsid w:val="00222E0B"/>
    <w:rsid w:val="002662BC"/>
    <w:rsid w:val="002775B7"/>
    <w:rsid w:val="00295B3B"/>
    <w:rsid w:val="002B694A"/>
    <w:rsid w:val="002D6A60"/>
    <w:rsid w:val="002F1AE8"/>
    <w:rsid w:val="00311C68"/>
    <w:rsid w:val="00326C54"/>
    <w:rsid w:val="00327526"/>
    <w:rsid w:val="003565D9"/>
    <w:rsid w:val="003634DB"/>
    <w:rsid w:val="00382311"/>
    <w:rsid w:val="003917B7"/>
    <w:rsid w:val="0039782B"/>
    <w:rsid w:val="003B0931"/>
    <w:rsid w:val="003C7027"/>
    <w:rsid w:val="003F057C"/>
    <w:rsid w:val="003F34CF"/>
    <w:rsid w:val="00407F6A"/>
    <w:rsid w:val="004174AA"/>
    <w:rsid w:val="0043213A"/>
    <w:rsid w:val="00443A43"/>
    <w:rsid w:val="00446007"/>
    <w:rsid w:val="0046495F"/>
    <w:rsid w:val="00485FB7"/>
    <w:rsid w:val="00515F86"/>
    <w:rsid w:val="00531E19"/>
    <w:rsid w:val="0053401D"/>
    <w:rsid w:val="005400DC"/>
    <w:rsid w:val="00546902"/>
    <w:rsid w:val="005626D1"/>
    <w:rsid w:val="00566F0D"/>
    <w:rsid w:val="00582847"/>
    <w:rsid w:val="0058519E"/>
    <w:rsid w:val="005A23A5"/>
    <w:rsid w:val="005A32FF"/>
    <w:rsid w:val="005B0CCA"/>
    <w:rsid w:val="005C56D5"/>
    <w:rsid w:val="005F3358"/>
    <w:rsid w:val="005F3BB7"/>
    <w:rsid w:val="006019F4"/>
    <w:rsid w:val="00644A49"/>
    <w:rsid w:val="00654623"/>
    <w:rsid w:val="006B33E7"/>
    <w:rsid w:val="006C120D"/>
    <w:rsid w:val="006D453D"/>
    <w:rsid w:val="006D5623"/>
    <w:rsid w:val="006D6444"/>
    <w:rsid w:val="006E58A3"/>
    <w:rsid w:val="006E7429"/>
    <w:rsid w:val="006F1E72"/>
    <w:rsid w:val="00703DE2"/>
    <w:rsid w:val="00705E0E"/>
    <w:rsid w:val="00714713"/>
    <w:rsid w:val="007272BB"/>
    <w:rsid w:val="00741C4F"/>
    <w:rsid w:val="007535AD"/>
    <w:rsid w:val="00756A07"/>
    <w:rsid w:val="0076064E"/>
    <w:rsid w:val="007613BB"/>
    <w:rsid w:val="007702D7"/>
    <w:rsid w:val="007927BD"/>
    <w:rsid w:val="007A52C9"/>
    <w:rsid w:val="007B3D05"/>
    <w:rsid w:val="007C30A7"/>
    <w:rsid w:val="007C684C"/>
    <w:rsid w:val="007D0CB4"/>
    <w:rsid w:val="007F6F7C"/>
    <w:rsid w:val="008035CF"/>
    <w:rsid w:val="00804932"/>
    <w:rsid w:val="00806B74"/>
    <w:rsid w:val="00820553"/>
    <w:rsid w:val="00832935"/>
    <w:rsid w:val="00847601"/>
    <w:rsid w:val="0085448B"/>
    <w:rsid w:val="008619B6"/>
    <w:rsid w:val="00861A30"/>
    <w:rsid w:val="00874AC4"/>
    <w:rsid w:val="008A30F2"/>
    <w:rsid w:val="008A5173"/>
    <w:rsid w:val="008C3C4D"/>
    <w:rsid w:val="008E0054"/>
    <w:rsid w:val="008F5B7E"/>
    <w:rsid w:val="00907D16"/>
    <w:rsid w:val="00912EA3"/>
    <w:rsid w:val="00914EEA"/>
    <w:rsid w:val="0092521D"/>
    <w:rsid w:val="00942E49"/>
    <w:rsid w:val="00947924"/>
    <w:rsid w:val="0096323B"/>
    <w:rsid w:val="00967C05"/>
    <w:rsid w:val="009908D4"/>
    <w:rsid w:val="009E1808"/>
    <w:rsid w:val="009F4A31"/>
    <w:rsid w:val="00A00155"/>
    <w:rsid w:val="00A238AE"/>
    <w:rsid w:val="00A451BC"/>
    <w:rsid w:val="00A600B4"/>
    <w:rsid w:val="00A61629"/>
    <w:rsid w:val="00A61946"/>
    <w:rsid w:val="00A652E8"/>
    <w:rsid w:val="00A76FF5"/>
    <w:rsid w:val="00A77BC1"/>
    <w:rsid w:val="00A908C2"/>
    <w:rsid w:val="00A925B4"/>
    <w:rsid w:val="00A92EFB"/>
    <w:rsid w:val="00AB7234"/>
    <w:rsid w:val="00AD78A8"/>
    <w:rsid w:val="00AE7E95"/>
    <w:rsid w:val="00AF10A8"/>
    <w:rsid w:val="00B01507"/>
    <w:rsid w:val="00B05BEE"/>
    <w:rsid w:val="00B11613"/>
    <w:rsid w:val="00B17495"/>
    <w:rsid w:val="00B516B3"/>
    <w:rsid w:val="00B70A8D"/>
    <w:rsid w:val="00B863A0"/>
    <w:rsid w:val="00BE057B"/>
    <w:rsid w:val="00BE487D"/>
    <w:rsid w:val="00BF4D0A"/>
    <w:rsid w:val="00BF4E47"/>
    <w:rsid w:val="00C244AD"/>
    <w:rsid w:val="00C26088"/>
    <w:rsid w:val="00C27175"/>
    <w:rsid w:val="00C34E9D"/>
    <w:rsid w:val="00C47157"/>
    <w:rsid w:val="00C51415"/>
    <w:rsid w:val="00C7653C"/>
    <w:rsid w:val="00C8598F"/>
    <w:rsid w:val="00C86D46"/>
    <w:rsid w:val="00CC2CF4"/>
    <w:rsid w:val="00CC5533"/>
    <w:rsid w:val="00CC57A0"/>
    <w:rsid w:val="00CD3B42"/>
    <w:rsid w:val="00CD5EEF"/>
    <w:rsid w:val="00CE05A1"/>
    <w:rsid w:val="00D03CE5"/>
    <w:rsid w:val="00D12E27"/>
    <w:rsid w:val="00D2352B"/>
    <w:rsid w:val="00D46039"/>
    <w:rsid w:val="00D55123"/>
    <w:rsid w:val="00D6097A"/>
    <w:rsid w:val="00D645F5"/>
    <w:rsid w:val="00D70FA0"/>
    <w:rsid w:val="00D755DD"/>
    <w:rsid w:val="00D75950"/>
    <w:rsid w:val="00D802B2"/>
    <w:rsid w:val="00D82CC2"/>
    <w:rsid w:val="00D864C2"/>
    <w:rsid w:val="00D9583A"/>
    <w:rsid w:val="00DA43C4"/>
    <w:rsid w:val="00DA678B"/>
    <w:rsid w:val="00DB129E"/>
    <w:rsid w:val="00DB71C9"/>
    <w:rsid w:val="00DC250A"/>
    <w:rsid w:val="00DD174E"/>
    <w:rsid w:val="00DD1F42"/>
    <w:rsid w:val="00DD3B2C"/>
    <w:rsid w:val="00DE05F5"/>
    <w:rsid w:val="00DF52BE"/>
    <w:rsid w:val="00E021C2"/>
    <w:rsid w:val="00E21EE0"/>
    <w:rsid w:val="00E35DC0"/>
    <w:rsid w:val="00E53682"/>
    <w:rsid w:val="00E54CC7"/>
    <w:rsid w:val="00E74B17"/>
    <w:rsid w:val="00E75BD0"/>
    <w:rsid w:val="00E87224"/>
    <w:rsid w:val="00ED1093"/>
    <w:rsid w:val="00F01EA9"/>
    <w:rsid w:val="00F06430"/>
    <w:rsid w:val="00F1036E"/>
    <w:rsid w:val="00F2289E"/>
    <w:rsid w:val="00F324CA"/>
    <w:rsid w:val="00F32D40"/>
    <w:rsid w:val="00F4407E"/>
    <w:rsid w:val="00F53D3E"/>
    <w:rsid w:val="00F65154"/>
    <w:rsid w:val="00F83876"/>
    <w:rsid w:val="00F9068C"/>
    <w:rsid w:val="00F926EA"/>
    <w:rsid w:val="00FD30DB"/>
    <w:rsid w:val="00FE0430"/>
  </w:rsids>
  <m:mathPr>
    <m:mathFont m:val="Cambria Math"/>
    <m:brkBin m:val="before"/>
    <m:brkBinSub m:val="--"/>
    <m:smallFrac m:val="0"/>
    <m:dispDef/>
    <m:lMargin m:val="0"/>
    <m:rMargin m:val="0"/>
    <m:defJc m:val="centerGroup"/>
    <m:wrapIndent m:val="1440"/>
    <m:intLim m:val="subSup"/>
    <m:naryLim m:val="undOvr"/>
  </m:mathPr>
  <w:themeFontLang w:val="de-LI"/>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4793BBD6"/>
  <w15:docId w15:val="{B9E026E3-CA47-42A7-AC92-AF032D44B9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L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F65154"/>
    <w:pPr>
      <w:autoSpaceDE w:val="0"/>
      <w:autoSpaceDN w:val="0"/>
      <w:adjustRightInd w:val="0"/>
      <w:spacing w:after="0" w:line="240" w:lineRule="auto"/>
    </w:pPr>
    <w:rPr>
      <w:rFonts w:ascii="Arial" w:hAnsi="Arial" w:cs="Arial"/>
      <w:color w:val="00000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D46039"/>
    <w:pPr>
      <w:tabs>
        <w:tab w:val="center" w:pos="4536"/>
        <w:tab w:val="right" w:pos="9072"/>
      </w:tabs>
    </w:pPr>
  </w:style>
  <w:style w:type="character" w:customStyle="1" w:styleId="KopfzeileZchn">
    <w:name w:val="Kopfzeile Zchn"/>
    <w:basedOn w:val="Absatz-Standardschriftart"/>
    <w:link w:val="Kopfzeile"/>
    <w:uiPriority w:val="99"/>
    <w:rsid w:val="00D46039"/>
  </w:style>
  <w:style w:type="paragraph" w:styleId="Fuzeile">
    <w:name w:val="footer"/>
    <w:basedOn w:val="Standard"/>
    <w:link w:val="FuzeileZchn"/>
    <w:uiPriority w:val="99"/>
    <w:unhideWhenUsed/>
    <w:rsid w:val="00D46039"/>
    <w:pPr>
      <w:tabs>
        <w:tab w:val="center" w:pos="4536"/>
        <w:tab w:val="right" w:pos="9072"/>
      </w:tabs>
    </w:pPr>
  </w:style>
  <w:style w:type="character" w:customStyle="1" w:styleId="FuzeileZchn">
    <w:name w:val="Fußzeile Zchn"/>
    <w:basedOn w:val="Absatz-Standardschriftart"/>
    <w:link w:val="Fuzeile"/>
    <w:uiPriority w:val="99"/>
    <w:rsid w:val="00D46039"/>
  </w:style>
  <w:style w:type="paragraph" w:styleId="Sprechblasentext">
    <w:name w:val="Balloon Text"/>
    <w:basedOn w:val="Standard"/>
    <w:link w:val="SprechblasentextZchn"/>
    <w:uiPriority w:val="99"/>
    <w:semiHidden/>
    <w:unhideWhenUsed/>
    <w:rsid w:val="00D46039"/>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D46039"/>
    <w:rPr>
      <w:rFonts w:ascii="Tahoma" w:hAnsi="Tahoma" w:cs="Tahoma"/>
      <w:sz w:val="16"/>
      <w:szCs w:val="16"/>
    </w:rPr>
  </w:style>
  <w:style w:type="paragraph" w:customStyle="1" w:styleId="Default">
    <w:name w:val="Default"/>
    <w:rsid w:val="00E21EE0"/>
    <w:pPr>
      <w:autoSpaceDE w:val="0"/>
      <w:autoSpaceDN w:val="0"/>
      <w:adjustRightInd w:val="0"/>
      <w:spacing w:after="0" w:line="240" w:lineRule="auto"/>
    </w:pPr>
    <w:rPr>
      <w:rFonts w:ascii="Arial" w:hAnsi="Arial" w:cs="Arial"/>
      <w:color w:val="000000"/>
      <w:sz w:val="24"/>
      <w:szCs w:val="24"/>
    </w:rPr>
  </w:style>
  <w:style w:type="paragraph" w:customStyle="1" w:styleId="HovHeadline1">
    <w:name w:val="Hov_Headline 1"/>
    <w:basedOn w:val="Standard"/>
    <w:qFormat/>
    <w:rsid w:val="001A2E31"/>
    <w:pPr>
      <w:spacing w:after="240"/>
      <w:contextualSpacing/>
    </w:pPr>
    <w:rPr>
      <w:b/>
      <w:sz w:val="28"/>
      <w:szCs w:val="28"/>
    </w:rPr>
  </w:style>
  <w:style w:type="paragraph" w:customStyle="1" w:styleId="HovHeadline2">
    <w:name w:val="Hov_Headline 2"/>
    <w:basedOn w:val="Standard"/>
    <w:link w:val="HovHeadline2Zchn"/>
    <w:qFormat/>
    <w:rsid w:val="000F106D"/>
    <w:rPr>
      <w:b/>
      <w:color w:val="E2001A" w:themeColor="text1"/>
    </w:rPr>
  </w:style>
  <w:style w:type="paragraph" w:customStyle="1" w:styleId="HovStandard">
    <w:name w:val="Hov_Standard"/>
    <w:basedOn w:val="Standard"/>
    <w:link w:val="HovStandardZchn"/>
    <w:qFormat/>
    <w:rsid w:val="001A2E31"/>
  </w:style>
  <w:style w:type="character" w:customStyle="1" w:styleId="HovHeadline2Zchn">
    <w:name w:val="Hov_Headline 2 Zchn"/>
    <w:basedOn w:val="Absatz-Standardschriftart"/>
    <w:link w:val="HovHeadline2"/>
    <w:rsid w:val="000F106D"/>
    <w:rPr>
      <w:rFonts w:ascii="Arial" w:hAnsi="Arial" w:cs="Arial"/>
      <w:b/>
      <w:color w:val="E2001A" w:themeColor="text1"/>
    </w:rPr>
  </w:style>
  <w:style w:type="paragraph" w:customStyle="1" w:styleId="HovAufzhlung1">
    <w:name w:val="Hov_Aufzählung 1"/>
    <w:basedOn w:val="HovStandard"/>
    <w:link w:val="HovAufzhlung1Zchn"/>
    <w:qFormat/>
    <w:rsid w:val="001A2E31"/>
    <w:pPr>
      <w:numPr>
        <w:numId w:val="2"/>
      </w:numPr>
    </w:pPr>
  </w:style>
  <w:style w:type="paragraph" w:styleId="Listenabsatz">
    <w:name w:val="List Paragraph"/>
    <w:basedOn w:val="Standard"/>
    <w:link w:val="ListenabsatzZchn"/>
    <w:uiPriority w:val="34"/>
    <w:rsid w:val="001A2E31"/>
    <w:pPr>
      <w:ind w:left="720"/>
      <w:contextualSpacing/>
    </w:pPr>
  </w:style>
  <w:style w:type="character" w:customStyle="1" w:styleId="HovStandardZchn">
    <w:name w:val="Hov_Standard Zchn"/>
    <w:basedOn w:val="Absatz-Standardschriftart"/>
    <w:link w:val="HovStandard"/>
    <w:rsid w:val="001A2E31"/>
    <w:rPr>
      <w:rFonts w:ascii="Arial" w:hAnsi="Arial" w:cs="Arial"/>
      <w:color w:val="000000"/>
    </w:rPr>
  </w:style>
  <w:style w:type="character" w:customStyle="1" w:styleId="HovAufzhlung1Zchn">
    <w:name w:val="Hov_Aufzählung 1 Zchn"/>
    <w:basedOn w:val="HovStandardZchn"/>
    <w:link w:val="HovAufzhlung1"/>
    <w:rsid w:val="001A2E31"/>
    <w:rPr>
      <w:rFonts w:ascii="Arial" w:hAnsi="Arial" w:cs="Arial"/>
      <w:color w:val="000000"/>
    </w:rPr>
  </w:style>
  <w:style w:type="paragraph" w:customStyle="1" w:styleId="HovAufzhlung2">
    <w:name w:val="Hov_Aufzählung 2"/>
    <w:basedOn w:val="Listenabsatz"/>
    <w:link w:val="HovAufzhlung2Zchn"/>
    <w:qFormat/>
    <w:rsid w:val="001A2E31"/>
    <w:pPr>
      <w:numPr>
        <w:numId w:val="5"/>
      </w:numPr>
    </w:pPr>
  </w:style>
  <w:style w:type="paragraph" w:customStyle="1" w:styleId="HovHeadline3">
    <w:name w:val="Hov_Headline 3"/>
    <w:basedOn w:val="Standard"/>
    <w:link w:val="HovHeadline3Zchn"/>
    <w:qFormat/>
    <w:rsid w:val="001A2E31"/>
    <w:rPr>
      <w:b/>
    </w:rPr>
  </w:style>
  <w:style w:type="character" w:customStyle="1" w:styleId="ListenabsatzZchn">
    <w:name w:val="Listenabsatz Zchn"/>
    <w:basedOn w:val="Absatz-Standardschriftart"/>
    <w:link w:val="Listenabsatz"/>
    <w:uiPriority w:val="34"/>
    <w:rsid w:val="001A2E31"/>
    <w:rPr>
      <w:rFonts w:ascii="Arial" w:hAnsi="Arial" w:cs="Arial"/>
      <w:color w:val="000000"/>
    </w:rPr>
  </w:style>
  <w:style w:type="character" w:customStyle="1" w:styleId="HovAufzhlung2Zchn">
    <w:name w:val="Hov_Aufzählung 2 Zchn"/>
    <w:basedOn w:val="ListenabsatzZchn"/>
    <w:link w:val="HovAufzhlung2"/>
    <w:rsid w:val="001A2E31"/>
    <w:rPr>
      <w:rFonts w:ascii="Arial" w:hAnsi="Arial" w:cs="Arial"/>
      <w:color w:val="000000"/>
    </w:rPr>
  </w:style>
  <w:style w:type="paragraph" w:customStyle="1" w:styleId="HovHook">
    <w:name w:val="Hov_Hook"/>
    <w:basedOn w:val="Standard"/>
    <w:link w:val="HovHookZchn"/>
    <w:qFormat/>
    <w:rsid w:val="00CC5533"/>
    <w:pPr>
      <w:spacing w:line="264" w:lineRule="auto"/>
    </w:pPr>
    <w:rPr>
      <w:b/>
      <w:sz w:val="44"/>
      <w:lang w:val="de-DE"/>
    </w:rPr>
  </w:style>
  <w:style w:type="character" w:customStyle="1" w:styleId="HovHeadline3Zchn">
    <w:name w:val="Hov_Headline 3 Zchn"/>
    <w:basedOn w:val="Absatz-Standardschriftart"/>
    <w:link w:val="HovHeadline3"/>
    <w:rsid w:val="001A2E31"/>
    <w:rPr>
      <w:rFonts w:ascii="Arial" w:hAnsi="Arial" w:cs="Arial"/>
      <w:b/>
      <w:color w:val="000000"/>
    </w:rPr>
  </w:style>
  <w:style w:type="paragraph" w:customStyle="1" w:styleId="HovFusszeile">
    <w:name w:val="Hov_Fusszeile"/>
    <w:basedOn w:val="Fuzeile"/>
    <w:link w:val="HovFusszeileZchn"/>
    <w:qFormat/>
    <w:rsid w:val="000F106D"/>
    <w:rPr>
      <w:color w:val="666666" w:themeColor="text2"/>
      <w:sz w:val="16"/>
    </w:rPr>
  </w:style>
  <w:style w:type="character" w:customStyle="1" w:styleId="HovHookZchn">
    <w:name w:val="Hov_Hook Zchn"/>
    <w:basedOn w:val="Absatz-Standardschriftart"/>
    <w:link w:val="HovHook"/>
    <w:rsid w:val="00CC5533"/>
    <w:rPr>
      <w:rFonts w:ascii="Arial" w:hAnsi="Arial" w:cs="Arial"/>
      <w:b/>
      <w:color w:val="000000"/>
      <w:sz w:val="44"/>
      <w:lang w:val="de-DE"/>
    </w:rPr>
  </w:style>
  <w:style w:type="character" w:customStyle="1" w:styleId="HovFusszeileZchn">
    <w:name w:val="Hov_Fusszeile Zchn"/>
    <w:basedOn w:val="FuzeileZchn"/>
    <w:link w:val="HovFusszeile"/>
    <w:rsid w:val="000F106D"/>
    <w:rPr>
      <w:rFonts w:ascii="Arial" w:hAnsi="Arial" w:cs="Arial"/>
      <w:color w:val="666666" w:themeColor="text2"/>
      <w:sz w:val="16"/>
    </w:rPr>
  </w:style>
  <w:style w:type="character" w:styleId="Hyperlink">
    <w:name w:val="Hyperlink"/>
    <w:basedOn w:val="Absatz-Standardschriftart"/>
    <w:uiPriority w:val="99"/>
    <w:unhideWhenUsed/>
    <w:rsid w:val="007535AD"/>
    <w:rPr>
      <w:color w:val="6E0E00" w:themeColor="hyperlink"/>
      <w:u w:val="single"/>
    </w:rPr>
  </w:style>
  <w:style w:type="character" w:styleId="NichtaufgelsteErwhnung">
    <w:name w:val="Unresolved Mention"/>
    <w:basedOn w:val="Absatz-Standardschriftart"/>
    <w:uiPriority w:val="99"/>
    <w:semiHidden/>
    <w:unhideWhenUsed/>
    <w:rsid w:val="007535AD"/>
    <w:rPr>
      <w:color w:val="808080"/>
      <w:shd w:val="clear" w:color="auto" w:fill="E6E6E6"/>
    </w:rPr>
  </w:style>
  <w:style w:type="paragraph" w:customStyle="1" w:styleId="StandohneAbsatz">
    <w:name w:val="Stand. (ohne Absatz)"/>
    <w:basedOn w:val="Standard"/>
    <w:link w:val="StandohneAbsatzZchn"/>
    <w:qFormat/>
    <w:rsid w:val="00A61629"/>
    <w:pPr>
      <w:autoSpaceDE/>
      <w:autoSpaceDN/>
      <w:adjustRightInd/>
      <w:spacing w:line="276" w:lineRule="auto"/>
    </w:pPr>
    <w:rPr>
      <w:rFonts w:ascii="Calibri" w:hAnsi="Calibri" w:cstheme="minorBidi"/>
      <w:color w:val="auto"/>
      <w:lang w:val="de-AT"/>
    </w:rPr>
  </w:style>
  <w:style w:type="character" w:customStyle="1" w:styleId="StandohneAbsatzZchn">
    <w:name w:val="Stand. (ohne Absatz) Zchn"/>
    <w:basedOn w:val="Absatz-Standardschriftart"/>
    <w:link w:val="StandohneAbsatz"/>
    <w:rsid w:val="00A61629"/>
    <w:rPr>
      <w:rFonts w:ascii="Calibri" w:hAnsi="Calibri"/>
      <w:lang w:val="de-AT"/>
    </w:rPr>
  </w:style>
  <w:style w:type="character" w:styleId="Kommentarzeichen">
    <w:name w:val="annotation reference"/>
    <w:basedOn w:val="Absatz-Standardschriftart"/>
    <w:uiPriority w:val="99"/>
    <w:semiHidden/>
    <w:unhideWhenUsed/>
    <w:rsid w:val="00DD3B2C"/>
    <w:rPr>
      <w:sz w:val="16"/>
      <w:szCs w:val="16"/>
    </w:rPr>
  </w:style>
  <w:style w:type="paragraph" w:styleId="Kommentartext">
    <w:name w:val="annotation text"/>
    <w:basedOn w:val="Standard"/>
    <w:link w:val="KommentartextZchn"/>
    <w:uiPriority w:val="99"/>
    <w:semiHidden/>
    <w:unhideWhenUsed/>
    <w:rsid w:val="00DD3B2C"/>
    <w:rPr>
      <w:sz w:val="20"/>
      <w:szCs w:val="20"/>
    </w:rPr>
  </w:style>
  <w:style w:type="character" w:customStyle="1" w:styleId="KommentartextZchn">
    <w:name w:val="Kommentartext Zchn"/>
    <w:basedOn w:val="Absatz-Standardschriftart"/>
    <w:link w:val="Kommentartext"/>
    <w:uiPriority w:val="99"/>
    <w:semiHidden/>
    <w:rsid w:val="00DD3B2C"/>
    <w:rPr>
      <w:rFonts w:ascii="Arial" w:hAnsi="Arial" w:cs="Arial"/>
      <w:color w:val="000000"/>
      <w:sz w:val="20"/>
      <w:szCs w:val="20"/>
    </w:rPr>
  </w:style>
  <w:style w:type="paragraph" w:styleId="Kommentarthema">
    <w:name w:val="annotation subject"/>
    <w:basedOn w:val="Kommentartext"/>
    <w:next w:val="Kommentartext"/>
    <w:link w:val="KommentarthemaZchn"/>
    <w:uiPriority w:val="99"/>
    <w:semiHidden/>
    <w:unhideWhenUsed/>
    <w:rsid w:val="00DD3B2C"/>
    <w:rPr>
      <w:b/>
      <w:bCs/>
    </w:rPr>
  </w:style>
  <w:style w:type="character" w:customStyle="1" w:styleId="KommentarthemaZchn">
    <w:name w:val="Kommentarthema Zchn"/>
    <w:basedOn w:val="KommentartextZchn"/>
    <w:link w:val="Kommentarthema"/>
    <w:uiPriority w:val="99"/>
    <w:semiHidden/>
    <w:rsid w:val="00DD3B2C"/>
    <w:rPr>
      <w:rFonts w:ascii="Arial" w:hAnsi="Arial" w:cs="Arial"/>
      <w:b/>
      <w:bCs/>
      <w:color w:val="000000"/>
      <w:sz w:val="20"/>
      <w:szCs w:val="20"/>
    </w:rPr>
  </w:style>
  <w:style w:type="table" w:styleId="Tabellenraster">
    <w:name w:val="Table Grid"/>
    <w:basedOn w:val="NormaleTabelle"/>
    <w:uiPriority w:val="59"/>
    <w:rsid w:val="005F3B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rzxr">
    <w:name w:val="lrzxr"/>
    <w:basedOn w:val="Absatz-Standardschriftart"/>
    <w:rsid w:val="00174335"/>
  </w:style>
  <w:style w:type="paragraph" w:styleId="KeinLeerraum">
    <w:name w:val="No Spacing"/>
    <w:uiPriority w:val="1"/>
    <w:qFormat/>
    <w:rsid w:val="00F53D3E"/>
    <w:pPr>
      <w:spacing w:after="0" w:line="240" w:lineRule="auto"/>
    </w:pPr>
    <w:rPr>
      <w:lang w:val="de-CH"/>
    </w:rPr>
  </w:style>
  <w:style w:type="character" w:styleId="Hervorhebung">
    <w:name w:val="Emphasis"/>
    <w:basedOn w:val="Absatz-Standardschriftart"/>
    <w:uiPriority w:val="20"/>
    <w:qFormat/>
    <w:rsid w:val="00D802B2"/>
    <w:rPr>
      <w:i/>
      <w:iCs/>
    </w:rPr>
  </w:style>
  <w:style w:type="character" w:customStyle="1" w:styleId="st">
    <w:name w:val="st"/>
    <w:basedOn w:val="Absatz-Standardschriftart"/>
    <w:rsid w:val="00D802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0816666">
      <w:bodyDiv w:val="1"/>
      <w:marLeft w:val="0"/>
      <w:marRight w:val="0"/>
      <w:marTop w:val="0"/>
      <w:marBottom w:val="0"/>
      <w:divBdr>
        <w:top w:val="none" w:sz="0" w:space="0" w:color="auto"/>
        <w:left w:val="none" w:sz="0" w:space="0" w:color="auto"/>
        <w:bottom w:val="none" w:sz="0" w:space="0" w:color="auto"/>
        <w:right w:val="none" w:sz="0" w:space="0" w:color="auto"/>
      </w:divBdr>
      <w:divsChild>
        <w:div w:id="2068796105">
          <w:marLeft w:val="0"/>
          <w:marRight w:val="0"/>
          <w:marTop w:val="0"/>
          <w:marBottom w:val="0"/>
          <w:divBdr>
            <w:top w:val="none" w:sz="0" w:space="0" w:color="auto"/>
            <w:left w:val="none" w:sz="0" w:space="0" w:color="auto"/>
            <w:bottom w:val="none" w:sz="0" w:space="0" w:color="auto"/>
            <w:right w:val="none" w:sz="0" w:space="0" w:color="auto"/>
          </w:divBdr>
        </w:div>
        <w:div w:id="2129355533">
          <w:marLeft w:val="0"/>
          <w:marRight w:val="0"/>
          <w:marTop w:val="0"/>
          <w:marBottom w:val="0"/>
          <w:divBdr>
            <w:top w:val="none" w:sz="0" w:space="0" w:color="auto"/>
            <w:left w:val="none" w:sz="0" w:space="0" w:color="auto"/>
            <w:bottom w:val="none" w:sz="0" w:space="0" w:color="auto"/>
            <w:right w:val="none" w:sz="0" w:space="0" w:color="auto"/>
          </w:divBdr>
        </w:div>
      </w:divsChild>
    </w:div>
    <w:div w:id="587614234">
      <w:bodyDiv w:val="1"/>
      <w:marLeft w:val="0"/>
      <w:marRight w:val="0"/>
      <w:marTop w:val="0"/>
      <w:marBottom w:val="0"/>
      <w:divBdr>
        <w:top w:val="none" w:sz="0" w:space="0" w:color="auto"/>
        <w:left w:val="none" w:sz="0" w:space="0" w:color="auto"/>
        <w:bottom w:val="none" w:sz="0" w:space="0" w:color="auto"/>
        <w:right w:val="none" w:sz="0" w:space="0" w:color="auto"/>
      </w:divBdr>
      <w:divsChild>
        <w:div w:id="125241206">
          <w:marLeft w:val="0"/>
          <w:marRight w:val="0"/>
          <w:marTop w:val="0"/>
          <w:marBottom w:val="0"/>
          <w:divBdr>
            <w:top w:val="none" w:sz="0" w:space="0" w:color="auto"/>
            <w:left w:val="none" w:sz="0" w:space="0" w:color="auto"/>
            <w:bottom w:val="none" w:sz="0" w:space="0" w:color="auto"/>
            <w:right w:val="none" w:sz="0" w:space="0" w:color="auto"/>
          </w:divBdr>
        </w:div>
        <w:div w:id="90368777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png"/></Relationships>
</file>

<file path=word/theme/theme1.xml><?xml version="1.0" encoding="utf-8"?>
<a:theme xmlns:a="http://schemas.openxmlformats.org/drawingml/2006/main" name="Larissa">
  <a:themeElements>
    <a:clrScheme name="Hoval Farben">
      <a:dk1>
        <a:srgbClr val="E2001A"/>
      </a:dk1>
      <a:lt1>
        <a:srgbClr val="FFFFFF"/>
      </a:lt1>
      <a:dk2>
        <a:srgbClr val="666666"/>
      </a:dk2>
      <a:lt2>
        <a:srgbClr val="000000"/>
      </a:lt2>
      <a:accent1>
        <a:srgbClr val="FFD500"/>
      </a:accent1>
      <a:accent2>
        <a:srgbClr val="FBBA00"/>
      </a:accent2>
      <a:accent3>
        <a:srgbClr val="F39325"/>
      </a:accent3>
      <a:accent4>
        <a:srgbClr val="EA5B1B"/>
      </a:accent4>
      <a:accent5>
        <a:srgbClr val="DD3211"/>
      </a:accent5>
      <a:accent6>
        <a:srgbClr val="AE0F0A"/>
      </a:accent6>
      <a:hlink>
        <a:srgbClr val="6E0E00"/>
      </a:hlink>
      <a:folHlink>
        <a:srgbClr val="45050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34E6BB-0EEA-459C-809A-823CA04557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708</Words>
  <Characters>4461</Characters>
  <Application>Microsoft Office Word</Application>
  <DocSecurity>0</DocSecurity>
  <Lines>37</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Carli Ernst</dc:creator>
  <cp:lastModifiedBy>Schädler Andrea</cp:lastModifiedBy>
  <cp:revision>3</cp:revision>
  <cp:lastPrinted>2019-10-03T13:40:00Z</cp:lastPrinted>
  <dcterms:created xsi:type="dcterms:W3CDTF">2019-10-04T08:53:00Z</dcterms:created>
  <dcterms:modified xsi:type="dcterms:W3CDTF">2019-10-04T08:54:00Z</dcterms:modified>
</cp:coreProperties>
</file>